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176B" w:rsidRDefault="00D0176B" w:rsidP="00D0176B">
      <w:pPr>
        <w:spacing w:line="240" w:lineRule="auto"/>
        <w:ind w:left="6804"/>
        <w:jc w:val="left"/>
        <w:rPr>
          <w:sz w:val="26"/>
          <w:szCs w:val="26"/>
          <w:rtl/>
        </w:rPr>
      </w:pPr>
      <w:bookmarkStart w:id="0" w:name="DocNum"/>
      <w:bookmarkEnd w:id="0"/>
      <w:proofErr w:type="spellStart"/>
      <w:r>
        <w:rPr>
          <w:sz w:val="26"/>
          <w:szCs w:val="26"/>
          <w:rtl/>
        </w:rPr>
        <w:t>אמ</w:t>
      </w:r>
      <w:proofErr w:type="spellEnd"/>
      <w:r>
        <w:rPr>
          <w:sz w:val="26"/>
          <w:szCs w:val="26"/>
          <w:rtl/>
        </w:rPr>
        <w:t xml:space="preserve"> 2016-5259</w:t>
      </w:r>
    </w:p>
    <w:p w:rsidR="00D0176B" w:rsidRPr="00466CAA" w:rsidRDefault="00D0176B" w:rsidP="00D0176B">
      <w:pPr>
        <w:rPr>
          <w:sz w:val="26"/>
          <w:szCs w:val="26"/>
          <w:rtl/>
        </w:rPr>
      </w:pPr>
    </w:p>
    <w:p w:rsidR="00D0176B" w:rsidRPr="00466CAA" w:rsidRDefault="00D0176B" w:rsidP="00D0176B">
      <w:pPr>
        <w:spacing w:after="0" w:line="240" w:lineRule="auto"/>
        <w:jc w:val="left"/>
        <w:rPr>
          <w:sz w:val="26"/>
          <w:szCs w:val="26"/>
          <w:rtl/>
        </w:rPr>
      </w:pPr>
      <w:r w:rsidRPr="00466CAA">
        <w:rPr>
          <w:rFonts w:hint="cs"/>
          <w:sz w:val="26"/>
          <w:szCs w:val="26"/>
          <w:rtl/>
        </w:rPr>
        <w:t>לכבוד</w:t>
      </w:r>
    </w:p>
    <w:p w:rsidR="00D0176B" w:rsidRDefault="00D0176B" w:rsidP="00D0176B">
      <w:pPr>
        <w:tabs>
          <w:tab w:val="left" w:pos="3486"/>
          <w:tab w:val="left" w:pos="5896"/>
        </w:tabs>
        <w:spacing w:after="0" w:line="240" w:lineRule="auto"/>
        <w:jc w:val="left"/>
        <w:rPr>
          <w:sz w:val="26"/>
          <w:szCs w:val="26"/>
          <w:rtl/>
        </w:rPr>
      </w:pPr>
      <w:bookmarkStart w:id="1" w:name="MainToEl"/>
      <w:bookmarkEnd w:id="1"/>
      <w:r>
        <w:rPr>
          <w:sz w:val="26"/>
          <w:szCs w:val="26"/>
          <w:rtl/>
        </w:rPr>
        <w:t>ועדת מכרזים</w:t>
      </w:r>
    </w:p>
    <w:p w:rsidR="00D0176B" w:rsidRPr="00466CAA" w:rsidRDefault="00D0176B" w:rsidP="00D0176B">
      <w:pPr>
        <w:tabs>
          <w:tab w:val="left" w:pos="3686"/>
        </w:tabs>
        <w:spacing w:line="240" w:lineRule="auto"/>
        <w:rPr>
          <w:sz w:val="26"/>
          <w:szCs w:val="26"/>
          <w:rtl/>
        </w:rPr>
      </w:pPr>
    </w:p>
    <w:p w:rsidR="00D0176B" w:rsidRPr="00466CAA" w:rsidRDefault="00D0176B" w:rsidP="00D0176B">
      <w:pPr>
        <w:tabs>
          <w:tab w:val="left" w:pos="3686"/>
        </w:tabs>
        <w:spacing w:line="240" w:lineRule="auto"/>
        <w:rPr>
          <w:sz w:val="26"/>
          <w:szCs w:val="26"/>
          <w:rtl/>
        </w:rPr>
      </w:pPr>
      <w:r w:rsidRPr="00466CAA">
        <w:rPr>
          <w:rFonts w:hint="cs"/>
          <w:sz w:val="26"/>
          <w:szCs w:val="26"/>
          <w:rtl/>
        </w:rPr>
        <w:t>שלום רב,</w:t>
      </w:r>
    </w:p>
    <w:p w:rsidR="00D0176B" w:rsidRPr="00466CAA" w:rsidRDefault="00D0176B" w:rsidP="00D0176B">
      <w:pPr>
        <w:tabs>
          <w:tab w:val="left" w:pos="3686"/>
        </w:tabs>
        <w:spacing w:after="0" w:line="240" w:lineRule="auto"/>
        <w:jc w:val="center"/>
        <w:rPr>
          <w:b/>
          <w:bCs/>
          <w:sz w:val="26"/>
          <w:szCs w:val="26"/>
          <w:u w:val="single"/>
          <w:rtl/>
        </w:rPr>
      </w:pPr>
      <w:proofErr w:type="spellStart"/>
      <w:r w:rsidRPr="00466CAA">
        <w:rPr>
          <w:b/>
          <w:bCs/>
          <w:sz w:val="26"/>
          <w:szCs w:val="26"/>
          <w:rtl/>
        </w:rPr>
        <w:t>הנדון</w:t>
      </w:r>
      <w:r w:rsidRPr="00466CAA">
        <w:rPr>
          <w:rFonts w:hint="cs"/>
          <w:b/>
          <w:bCs/>
          <w:sz w:val="26"/>
          <w:szCs w:val="26"/>
          <w:rtl/>
        </w:rPr>
        <w:t>:</w:t>
      </w:r>
      <w:bookmarkStart w:id="2" w:name="About"/>
      <w:bookmarkEnd w:id="2"/>
      <w:r>
        <w:rPr>
          <w:b/>
          <w:bCs/>
          <w:sz w:val="26"/>
          <w:szCs w:val="26"/>
          <w:u w:val="single"/>
          <w:rtl/>
        </w:rPr>
        <w:t>חוות</w:t>
      </w:r>
      <w:proofErr w:type="spellEnd"/>
      <w:r>
        <w:rPr>
          <w:b/>
          <w:bCs/>
          <w:sz w:val="26"/>
          <w:szCs w:val="26"/>
          <w:u w:val="single"/>
          <w:rtl/>
        </w:rPr>
        <w:t xml:space="preserve"> דעת מקצועית במסגרת כוונה להתקשר עם ספק יחיד, מיקרוסופט</w:t>
      </w:r>
    </w:p>
    <w:p w:rsidR="00D0176B" w:rsidRPr="00466CAA" w:rsidRDefault="00D0176B" w:rsidP="00D0176B">
      <w:pPr>
        <w:spacing w:after="240" w:line="240" w:lineRule="auto"/>
        <w:jc w:val="center"/>
        <w:rPr>
          <w:sz w:val="26"/>
          <w:szCs w:val="26"/>
          <w:rtl/>
        </w:rPr>
      </w:pPr>
      <w:r w:rsidRPr="00466CAA">
        <w:rPr>
          <w:sz w:val="26"/>
          <w:szCs w:val="26"/>
          <w:rtl/>
        </w:rPr>
        <w:t>סימוכין</w:t>
      </w:r>
      <w:r w:rsidRPr="00466CAA">
        <w:rPr>
          <w:b/>
          <w:bCs/>
          <w:sz w:val="26"/>
          <w:szCs w:val="26"/>
          <w:rtl/>
        </w:rPr>
        <w:t>:</w:t>
      </w:r>
      <w:bookmarkStart w:id="3" w:name="reference"/>
      <w:bookmarkEnd w:id="3"/>
      <w:r>
        <w:rPr>
          <w:sz w:val="26"/>
          <w:szCs w:val="26"/>
          <w:rtl/>
        </w:rPr>
        <w:t xml:space="preserve"> </w:t>
      </w:r>
    </w:p>
    <w:tbl>
      <w:tblPr>
        <w:bidiVisual/>
        <w:tblW w:w="9671"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8"/>
        <w:gridCol w:w="4016"/>
        <w:gridCol w:w="1410"/>
        <w:gridCol w:w="887"/>
      </w:tblGrid>
      <w:tr w:rsidR="00D0176B" w:rsidRPr="005A197B" w:rsidTr="004A6492">
        <w:trPr>
          <w:trHeight w:val="170"/>
        </w:trPr>
        <w:tc>
          <w:tcPr>
            <w:tcW w:w="3358" w:type="dxa"/>
            <w:shd w:val="clear" w:color="auto" w:fill="EEECE1"/>
          </w:tcPr>
          <w:p w:rsidR="00D0176B" w:rsidRPr="005A197B" w:rsidRDefault="00D0176B" w:rsidP="004A6492">
            <w:pPr>
              <w:jc w:val="center"/>
              <w:rPr>
                <w:rFonts w:ascii="Arial" w:hAnsi="Arial"/>
                <w:bCs/>
                <w:sz w:val="24"/>
              </w:rPr>
            </w:pPr>
            <w:bookmarkStart w:id="4" w:name="Start"/>
            <w:bookmarkEnd w:id="4"/>
            <w:r w:rsidRPr="005A197B">
              <w:rPr>
                <w:sz w:val="24"/>
              </w:rPr>
              <w:br w:type="page"/>
            </w:r>
            <w:r w:rsidRPr="005A197B">
              <w:rPr>
                <w:rFonts w:ascii="Arial" w:hAnsi="Arial" w:hint="cs"/>
                <w:bCs/>
                <w:sz w:val="24"/>
                <w:rtl/>
              </w:rPr>
              <w:t>משרד</w:t>
            </w:r>
          </w:p>
        </w:tc>
        <w:tc>
          <w:tcPr>
            <w:tcW w:w="4016" w:type="dxa"/>
            <w:shd w:val="clear" w:color="auto" w:fill="EEECE1"/>
          </w:tcPr>
          <w:p w:rsidR="00D0176B" w:rsidRPr="005A197B" w:rsidRDefault="00D0176B" w:rsidP="004A6492">
            <w:pPr>
              <w:jc w:val="center"/>
              <w:rPr>
                <w:rFonts w:ascii="Arial" w:hAnsi="Arial"/>
                <w:bCs/>
                <w:sz w:val="24"/>
                <w:rtl/>
              </w:rPr>
            </w:pPr>
            <w:r w:rsidRPr="005A197B">
              <w:rPr>
                <w:rFonts w:ascii="Arial" w:hAnsi="Arial" w:hint="cs"/>
                <w:bCs/>
                <w:sz w:val="24"/>
                <w:rtl/>
              </w:rPr>
              <w:t>היחידה</w:t>
            </w:r>
          </w:p>
        </w:tc>
        <w:tc>
          <w:tcPr>
            <w:tcW w:w="1410" w:type="dxa"/>
            <w:shd w:val="clear" w:color="auto" w:fill="EEECE1"/>
          </w:tcPr>
          <w:p w:rsidR="00D0176B" w:rsidRPr="005A197B" w:rsidRDefault="00D0176B" w:rsidP="004A6492">
            <w:pPr>
              <w:jc w:val="center"/>
              <w:rPr>
                <w:rFonts w:ascii="Arial" w:hAnsi="Arial"/>
                <w:bCs/>
                <w:sz w:val="24"/>
                <w:rtl/>
              </w:rPr>
            </w:pPr>
          </w:p>
        </w:tc>
        <w:tc>
          <w:tcPr>
            <w:tcW w:w="887" w:type="dxa"/>
            <w:shd w:val="clear" w:color="auto" w:fill="EEECE1"/>
          </w:tcPr>
          <w:p w:rsidR="00D0176B" w:rsidRPr="005A197B" w:rsidRDefault="00D0176B" w:rsidP="004A6492">
            <w:pPr>
              <w:jc w:val="center"/>
              <w:rPr>
                <w:rFonts w:ascii="Arial" w:hAnsi="Arial"/>
                <w:bCs/>
                <w:sz w:val="24"/>
                <w:rtl/>
              </w:rPr>
            </w:pPr>
            <w:r w:rsidRPr="005A197B">
              <w:rPr>
                <w:rFonts w:ascii="Arial" w:hAnsi="Arial" w:hint="cs"/>
                <w:bCs/>
                <w:sz w:val="24"/>
                <w:rtl/>
              </w:rPr>
              <w:t>ועדת מכרזים</w:t>
            </w:r>
          </w:p>
        </w:tc>
      </w:tr>
      <w:tr w:rsidR="00D0176B" w:rsidRPr="005A197B" w:rsidTr="004A6492">
        <w:tc>
          <w:tcPr>
            <w:tcW w:w="3358" w:type="dxa"/>
          </w:tcPr>
          <w:p w:rsidR="00D0176B" w:rsidRPr="005A197B" w:rsidRDefault="00D0176B" w:rsidP="004A6492">
            <w:pPr>
              <w:jc w:val="center"/>
              <w:rPr>
                <w:rFonts w:ascii="Arial" w:hAnsi="Arial"/>
                <w:b/>
                <w:sz w:val="24"/>
                <w:rtl/>
              </w:rPr>
            </w:pPr>
            <w:r>
              <w:rPr>
                <w:rFonts w:ascii="Arial" w:hAnsi="Arial" w:hint="cs"/>
                <w:b/>
                <w:sz w:val="24"/>
                <w:rtl/>
              </w:rPr>
              <w:t>הפנים</w:t>
            </w:r>
          </w:p>
        </w:tc>
        <w:tc>
          <w:tcPr>
            <w:tcW w:w="4016" w:type="dxa"/>
          </w:tcPr>
          <w:p w:rsidR="00D0176B" w:rsidRPr="005A197B" w:rsidRDefault="00D0176B" w:rsidP="004A6492">
            <w:pPr>
              <w:jc w:val="center"/>
              <w:rPr>
                <w:rFonts w:ascii="Arial" w:hAnsi="Arial"/>
                <w:b/>
                <w:sz w:val="24"/>
                <w:rtl/>
              </w:rPr>
            </w:pPr>
            <w:r>
              <w:rPr>
                <w:rFonts w:ascii="Arial" w:hAnsi="Arial" w:hint="cs"/>
                <w:b/>
                <w:sz w:val="24"/>
                <w:rtl/>
              </w:rPr>
              <w:t>אגף בכיר למערכות מידע</w:t>
            </w:r>
          </w:p>
        </w:tc>
        <w:tc>
          <w:tcPr>
            <w:tcW w:w="1410" w:type="dxa"/>
          </w:tcPr>
          <w:p w:rsidR="00D0176B" w:rsidRPr="005A197B" w:rsidRDefault="00D0176B" w:rsidP="004A6492">
            <w:pPr>
              <w:jc w:val="center"/>
              <w:rPr>
                <w:rFonts w:ascii="Arial" w:hAnsi="Arial"/>
                <w:b/>
                <w:sz w:val="24"/>
                <w:rtl/>
              </w:rPr>
            </w:pPr>
          </w:p>
        </w:tc>
        <w:tc>
          <w:tcPr>
            <w:tcW w:w="887" w:type="dxa"/>
          </w:tcPr>
          <w:p w:rsidR="00D0176B" w:rsidRPr="005A197B" w:rsidRDefault="00D0176B" w:rsidP="004A6492">
            <w:pPr>
              <w:jc w:val="center"/>
              <w:rPr>
                <w:rFonts w:ascii="Arial" w:hAnsi="Arial"/>
                <w:bCs/>
                <w:sz w:val="24"/>
                <w:rtl/>
              </w:rPr>
            </w:pPr>
          </w:p>
        </w:tc>
      </w:tr>
      <w:tr w:rsidR="00D0176B" w:rsidRPr="005A197B" w:rsidTr="004A6492">
        <w:tc>
          <w:tcPr>
            <w:tcW w:w="7374" w:type="dxa"/>
            <w:gridSpan w:val="2"/>
            <w:tcBorders>
              <w:bottom w:val="single" w:sz="4" w:space="0" w:color="auto"/>
            </w:tcBorders>
            <w:shd w:val="clear" w:color="auto" w:fill="EEECE1"/>
          </w:tcPr>
          <w:p w:rsidR="00D0176B" w:rsidRPr="005A197B" w:rsidRDefault="00D0176B" w:rsidP="004A6492">
            <w:pPr>
              <w:jc w:val="center"/>
              <w:rPr>
                <w:rFonts w:ascii="Arial" w:hAnsi="Arial"/>
                <w:bCs/>
                <w:sz w:val="24"/>
                <w:rtl/>
              </w:rPr>
            </w:pPr>
            <w:r w:rsidRPr="005A197B">
              <w:rPr>
                <w:rFonts w:ascii="Arial" w:hAnsi="Arial" w:hint="cs"/>
                <w:bCs/>
                <w:sz w:val="24"/>
                <w:rtl/>
              </w:rPr>
              <w:t>נושא הבקשה</w:t>
            </w:r>
          </w:p>
        </w:tc>
        <w:tc>
          <w:tcPr>
            <w:tcW w:w="1410" w:type="dxa"/>
            <w:shd w:val="clear" w:color="auto" w:fill="EEECE1"/>
          </w:tcPr>
          <w:p w:rsidR="00D0176B" w:rsidRPr="005A197B" w:rsidRDefault="00D0176B" w:rsidP="004A6492">
            <w:pPr>
              <w:jc w:val="center"/>
              <w:rPr>
                <w:rFonts w:ascii="Arial" w:hAnsi="Arial"/>
                <w:bCs/>
                <w:sz w:val="24"/>
                <w:rtl/>
              </w:rPr>
            </w:pPr>
            <w:r w:rsidRPr="005A197B">
              <w:rPr>
                <w:rFonts w:ascii="Arial" w:hAnsi="Arial" w:hint="cs"/>
                <w:bCs/>
                <w:sz w:val="24"/>
                <w:rtl/>
              </w:rPr>
              <w:t>תאריך</w:t>
            </w:r>
          </w:p>
        </w:tc>
        <w:tc>
          <w:tcPr>
            <w:tcW w:w="887" w:type="dxa"/>
            <w:shd w:val="clear" w:color="auto" w:fill="EEECE1"/>
          </w:tcPr>
          <w:p w:rsidR="00D0176B" w:rsidRPr="005A197B" w:rsidRDefault="00D0176B" w:rsidP="004A6492">
            <w:pPr>
              <w:jc w:val="center"/>
              <w:rPr>
                <w:rFonts w:ascii="Arial" w:hAnsi="Arial"/>
                <w:bCs/>
                <w:sz w:val="24"/>
                <w:rtl/>
              </w:rPr>
            </w:pPr>
          </w:p>
        </w:tc>
      </w:tr>
      <w:tr w:rsidR="00D0176B" w:rsidRPr="005A197B" w:rsidTr="004A6492">
        <w:tc>
          <w:tcPr>
            <w:tcW w:w="7374" w:type="dxa"/>
            <w:gridSpan w:val="2"/>
            <w:shd w:val="clear" w:color="auto" w:fill="FFFFFF"/>
          </w:tcPr>
          <w:p w:rsidR="00D0176B" w:rsidRPr="00021120" w:rsidRDefault="00D0176B" w:rsidP="004A6492">
            <w:pPr>
              <w:jc w:val="center"/>
              <w:rPr>
                <w:rFonts w:ascii="Arial" w:hAnsi="Arial"/>
                <w:b/>
                <w:sz w:val="24"/>
                <w:rtl/>
              </w:rPr>
            </w:pPr>
            <w:r>
              <w:rPr>
                <w:rFonts w:ascii="Arial" w:hAnsi="Arial" w:hint="cs"/>
                <w:b/>
                <w:sz w:val="24"/>
                <w:rtl/>
              </w:rPr>
              <w:t xml:space="preserve">סיוע לפרויקט בנית מערכות תומכות פנים משרדיות </w:t>
            </w:r>
          </w:p>
        </w:tc>
        <w:tc>
          <w:tcPr>
            <w:tcW w:w="1410" w:type="dxa"/>
          </w:tcPr>
          <w:p w:rsidR="00D0176B" w:rsidRPr="00021120" w:rsidRDefault="00D0176B" w:rsidP="004A6492">
            <w:pPr>
              <w:jc w:val="center"/>
              <w:rPr>
                <w:rFonts w:ascii="Arial" w:hAnsi="Arial"/>
                <w:b/>
                <w:sz w:val="24"/>
                <w:rtl/>
              </w:rPr>
            </w:pPr>
            <w:r>
              <w:rPr>
                <w:rFonts w:ascii="Arial" w:hAnsi="Arial" w:hint="cs"/>
                <w:b/>
                <w:sz w:val="24"/>
                <w:rtl/>
              </w:rPr>
              <w:t>30.10.2016</w:t>
            </w:r>
          </w:p>
        </w:tc>
        <w:tc>
          <w:tcPr>
            <w:tcW w:w="887" w:type="dxa"/>
          </w:tcPr>
          <w:p w:rsidR="00D0176B" w:rsidRPr="00021120" w:rsidRDefault="00D0176B" w:rsidP="004A6492">
            <w:pPr>
              <w:jc w:val="center"/>
              <w:rPr>
                <w:rFonts w:ascii="Arial" w:hAnsi="Arial"/>
                <w:b/>
                <w:sz w:val="24"/>
                <w:rtl/>
              </w:rPr>
            </w:pPr>
          </w:p>
        </w:tc>
      </w:tr>
    </w:tbl>
    <w:p w:rsidR="00D0176B" w:rsidRDefault="00D0176B" w:rsidP="00D0176B">
      <w:pPr>
        <w:rPr>
          <w:rFonts w:ascii="Arial" w:hAnsi="Arial"/>
          <w:b/>
          <w:sz w:val="24"/>
          <w:rtl/>
        </w:rPr>
      </w:pPr>
    </w:p>
    <w:p w:rsidR="00D0176B" w:rsidRPr="005A197B" w:rsidRDefault="00D0176B" w:rsidP="00D0176B">
      <w:pPr>
        <w:rPr>
          <w:rFonts w:ascii="Arial" w:hAnsi="Arial"/>
          <w:b/>
          <w:sz w:val="24"/>
          <w:rtl/>
        </w:rPr>
      </w:pPr>
      <w:r>
        <w:rPr>
          <w:rFonts w:ascii="Arial" w:hAnsi="Arial" w:hint="cs"/>
          <w:b/>
          <w:noProof/>
          <w:sz w:val="24"/>
          <w:rtl/>
          <w:lang w:eastAsia="en-US"/>
        </w:rPr>
        <mc:AlternateContent>
          <mc:Choice Requires="wps">
            <w:drawing>
              <wp:anchor distT="0" distB="0" distL="114300" distR="114300" simplePos="0" relativeHeight="251655168" behindDoc="0" locked="0" layoutInCell="1" allowOverlap="1" wp14:anchorId="5630DCA5" wp14:editId="2B8D7A16">
                <wp:simplePos x="0" y="0"/>
                <wp:positionH relativeFrom="column">
                  <wp:posOffset>3286413</wp:posOffset>
                </wp:positionH>
                <wp:positionV relativeFrom="paragraph">
                  <wp:posOffset>39262</wp:posOffset>
                </wp:positionV>
                <wp:extent cx="68580" cy="96317"/>
                <wp:effectExtent l="0" t="0" r="26670" b="37465"/>
                <wp:wrapNone/>
                <wp:docPr id="2" name="מחבר ישר 2"/>
                <wp:cNvGraphicFramePr/>
                <a:graphic xmlns:a="http://schemas.openxmlformats.org/drawingml/2006/main">
                  <a:graphicData uri="http://schemas.microsoft.com/office/word/2010/wordprocessingShape">
                    <wps:wsp>
                      <wps:cNvCnPr/>
                      <wps:spPr>
                        <a:xfrm flipH="1">
                          <a:off x="0" y="0"/>
                          <a:ext cx="68580" cy="9631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2644F22C" id="מחבר ישר 2" o:spid="_x0000_s1026" style="position:absolute;left:0;text-align:left;flip:x;z-index:251655168;visibility:visible;mso-wrap-style:square;mso-wrap-distance-left:9pt;mso-wrap-distance-top:0;mso-wrap-distance-right:9pt;mso-wrap-distance-bottom:0;mso-position-horizontal:absolute;mso-position-horizontal-relative:text;mso-position-vertical:absolute;mso-position-vertical-relative:text" from="258.75pt,3.1pt" to="264.1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" strokecolor="black [3040]"/>
            </w:pict>
          </mc:Fallback>
        </mc:AlternateContent>
      </w:r>
      <w:r>
        <w:rPr>
          <w:rFonts w:ascii="Arial" w:hAnsi="Arial" w:hint="cs"/>
          <w:b/>
          <w:noProof/>
          <w:sz w:val="24"/>
          <w:rtl/>
          <w:lang w:eastAsia="en-US"/>
        </w:rPr>
        <mc:AlternateContent>
          <mc:Choice Requires="wps">
            <w:drawing>
              <wp:anchor distT="0" distB="0" distL="114300" distR="114300" simplePos="0" relativeHeight="251654144" behindDoc="0" locked="0" layoutInCell="1" allowOverlap="1" wp14:anchorId="6D917728" wp14:editId="00951938">
                <wp:simplePos x="0" y="0"/>
                <wp:positionH relativeFrom="column">
                  <wp:posOffset>3286700</wp:posOffset>
                </wp:positionH>
                <wp:positionV relativeFrom="paragraph">
                  <wp:posOffset>43815</wp:posOffset>
                </wp:positionV>
                <wp:extent cx="69011" cy="86264"/>
                <wp:effectExtent l="0" t="0" r="26670" b="28575"/>
                <wp:wrapNone/>
                <wp:docPr id="1" name="מחבר ישר 1"/>
                <wp:cNvGraphicFramePr/>
                <a:graphic xmlns:a="http://schemas.openxmlformats.org/drawingml/2006/main">
                  <a:graphicData uri="http://schemas.microsoft.com/office/word/2010/wordprocessingShape">
                    <wps:wsp>
                      <wps:cNvCnPr/>
                      <wps:spPr>
                        <a:xfrm>
                          <a:off x="0" y="0"/>
                          <a:ext cx="69011" cy="8626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75804CC3" id="מחבר ישר 1" o:spid="_x0000_s1026" style="position:absolute;left:0;text-align:left;z-index:251654144;visibility:visible;mso-wrap-style:square;mso-wrap-distance-left:9pt;mso-wrap-distance-top:0;mso-wrap-distance-right:9pt;mso-wrap-distance-bottom:0;mso-position-horizontal:absolute;mso-position-horizontal-relative:text;mso-position-vertical:absolute;mso-position-vertical-relative:text" from="258.8pt,3.45pt" to="264.25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" strokecolor="black [3040]"/>
            </w:pict>
          </mc:Fallback>
        </mc:AlternateContent>
      </w:r>
      <w:r w:rsidRPr="005A197B">
        <w:rPr>
          <w:rFonts w:ascii="Arial" w:hAnsi="Arial" w:hint="cs"/>
          <w:b/>
          <w:sz w:val="24"/>
          <w:rtl/>
        </w:rPr>
        <w:t>להלן בקשתנו המבוססת</w:t>
      </w:r>
      <w:r w:rsidRPr="005A197B">
        <w:rPr>
          <w:rFonts w:ascii="Arial" w:hAnsi="Arial"/>
          <w:b/>
          <w:sz w:val="24"/>
          <w:rtl/>
        </w:rPr>
        <w:t xml:space="preserve"> על</w:t>
      </w:r>
      <w:r w:rsidRPr="005A197B">
        <w:rPr>
          <w:rFonts w:ascii="Arial" w:hAnsi="Arial" w:hint="cs"/>
          <w:b/>
          <w:sz w:val="24"/>
          <w:rtl/>
        </w:rPr>
        <w:t xml:space="preserve"> יסוד</w:t>
      </w:r>
      <w:r w:rsidRPr="005A197B">
        <w:rPr>
          <w:rFonts w:ascii="Arial" w:hAnsi="Arial"/>
          <w:b/>
          <w:sz w:val="24"/>
          <w:rtl/>
        </w:rPr>
        <w:t xml:space="preserve"> תקנה</w:t>
      </w:r>
      <w:r w:rsidRPr="005A197B">
        <w:rPr>
          <w:rFonts w:ascii="Arial" w:hAnsi="Arial" w:hint="cs"/>
          <w:b/>
          <w:sz w:val="24"/>
          <w:rtl/>
        </w:rPr>
        <w:t xml:space="preserve">       </w:t>
      </w:r>
      <w:r w:rsidRPr="005A197B">
        <w:rPr>
          <w:rFonts w:ascii="Arial" w:hAnsi="Arial"/>
          <w:b/>
          <w:sz w:val="24"/>
        </w:rPr>
        <w:sym w:font="Wingdings" w:char="F072"/>
      </w:r>
      <w:r w:rsidRPr="005A197B">
        <w:rPr>
          <w:rFonts w:ascii="Arial" w:hAnsi="Arial" w:hint="cs"/>
          <w:b/>
          <w:sz w:val="24"/>
          <w:rtl/>
        </w:rPr>
        <w:t xml:space="preserve"> 3(29) - בקשת פטור ממכרז מחמת ספק יחיד</w:t>
      </w:r>
    </w:p>
    <w:p w:rsidR="00D0176B" w:rsidRPr="005A197B" w:rsidRDefault="00D0176B" w:rsidP="00D0176B">
      <w:pPr>
        <w:ind w:left="2738" w:hanging="142"/>
        <w:rPr>
          <w:rFonts w:ascii="Arial" w:hAnsi="Arial"/>
          <w:b/>
          <w:sz w:val="24"/>
          <w:rtl/>
        </w:rPr>
      </w:pPr>
      <w:r>
        <w:rPr>
          <w:rFonts w:ascii="Arial" w:hAnsi="Arial" w:hint="cs"/>
          <w:b/>
          <w:sz w:val="24"/>
          <w:rtl/>
        </w:rPr>
        <w:t xml:space="preserve">                 </w:t>
      </w:r>
      <w:r w:rsidRPr="005A197B">
        <w:rPr>
          <w:rFonts w:ascii="Arial" w:hAnsi="Arial" w:hint="cs"/>
          <w:b/>
          <w:sz w:val="24"/>
          <w:rtl/>
        </w:rPr>
        <w:t xml:space="preserve"> </w:t>
      </w:r>
      <w:r w:rsidRPr="005A197B">
        <w:rPr>
          <w:rFonts w:ascii="Arial" w:hAnsi="Arial"/>
          <w:b/>
          <w:sz w:val="24"/>
        </w:rPr>
        <w:sym w:font="Wingdings" w:char="F072"/>
      </w:r>
      <w:r w:rsidRPr="005A197B">
        <w:rPr>
          <w:rFonts w:ascii="Arial" w:hAnsi="Arial"/>
          <w:b/>
          <w:sz w:val="24"/>
        </w:rPr>
        <w:t xml:space="preserve">  </w:t>
      </w:r>
      <w:r w:rsidRPr="005A197B">
        <w:rPr>
          <w:rFonts w:ascii="Arial" w:hAnsi="Arial" w:hint="cs"/>
          <w:b/>
          <w:sz w:val="24"/>
          <w:rtl/>
        </w:rPr>
        <w:t xml:space="preserve"> 3(31) - התקשרות עם מדינת חוץ </w:t>
      </w:r>
    </w:p>
    <w:p w:rsidR="00D0176B" w:rsidRDefault="00D0176B" w:rsidP="00D0176B">
      <w:pPr>
        <w:rPr>
          <w:rFonts w:ascii="Arial" w:hAnsi="Arial"/>
          <w:b/>
          <w:sz w:val="24"/>
          <w:rtl/>
        </w:rPr>
      </w:pPr>
      <w:r w:rsidRPr="005A197B">
        <w:rPr>
          <w:rFonts w:ascii="Arial" w:hAnsi="Arial" w:hint="cs"/>
          <w:b/>
          <w:sz w:val="24"/>
          <w:rtl/>
        </w:rPr>
        <w:t>ב</w:t>
      </w:r>
      <w:r w:rsidRPr="005A197B">
        <w:rPr>
          <w:rFonts w:ascii="Arial" w:hAnsi="Arial"/>
          <w:b/>
          <w:sz w:val="24"/>
          <w:rtl/>
        </w:rPr>
        <w:t>תקנות חובת מכרזים</w:t>
      </w:r>
      <w:r w:rsidRPr="005A197B">
        <w:rPr>
          <w:rFonts w:ascii="Arial" w:hAnsi="Arial" w:hint="cs"/>
          <w:b/>
          <w:sz w:val="24"/>
          <w:rtl/>
        </w:rPr>
        <w:t xml:space="preserve"> ועל הוראות </w:t>
      </w:r>
      <w:proofErr w:type="spellStart"/>
      <w:r w:rsidRPr="005A197B">
        <w:rPr>
          <w:rFonts w:ascii="Arial" w:hAnsi="Arial" w:hint="cs"/>
          <w:b/>
          <w:sz w:val="24"/>
          <w:rtl/>
        </w:rPr>
        <w:t>תכ"ם</w:t>
      </w:r>
      <w:proofErr w:type="spellEnd"/>
      <w:r w:rsidRPr="005A197B">
        <w:rPr>
          <w:rFonts w:ascii="Arial" w:hAnsi="Arial" w:hint="cs"/>
          <w:b/>
          <w:sz w:val="24"/>
          <w:rtl/>
        </w:rPr>
        <w:t xml:space="preserve"> מס' 7.8.1 ו-7.8.2.</w:t>
      </w:r>
    </w:p>
    <w:tbl>
      <w:tblPr>
        <w:bidiVisual/>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49"/>
      </w:tblGrid>
      <w:tr w:rsidR="00D0176B" w:rsidRPr="0063725D" w:rsidTr="004A6492">
        <w:trPr>
          <w:trHeight w:val="273"/>
        </w:trPr>
        <w:tc>
          <w:tcPr>
            <w:tcW w:w="5000" w:type="pct"/>
            <w:tcBorders>
              <w:bottom w:val="single" w:sz="4" w:space="0" w:color="auto"/>
            </w:tcBorders>
            <w:shd w:val="clear" w:color="auto" w:fill="F2F2F2" w:themeFill="background1" w:themeFillShade="F2"/>
          </w:tcPr>
          <w:p w:rsidR="00D0176B" w:rsidRPr="000F4ACD" w:rsidRDefault="00D0176B" w:rsidP="004A6492">
            <w:pPr>
              <w:spacing w:line="276" w:lineRule="auto"/>
              <w:ind w:left="-1"/>
              <w:rPr>
                <w:rFonts w:ascii="Agency FB" w:hAnsi="Agency FB"/>
                <w:bCs/>
                <w:sz w:val="24"/>
                <w:highlight w:val="yellow"/>
                <w:rtl/>
              </w:rPr>
            </w:pPr>
            <w:r w:rsidRPr="005A197B">
              <w:rPr>
                <w:rFonts w:ascii="Arial" w:hAnsi="Arial" w:hint="cs"/>
                <w:bCs/>
                <w:sz w:val="24"/>
                <w:rtl/>
              </w:rPr>
              <w:t>תיאור מהות ההתקשרות (רקע ופירוט התכונות של הטובין/השירות/העבודה)</w:t>
            </w:r>
          </w:p>
        </w:tc>
      </w:tr>
      <w:tr w:rsidR="00D0176B" w:rsidRPr="0063725D" w:rsidTr="004A6492">
        <w:trPr>
          <w:trHeight w:val="273"/>
        </w:trPr>
        <w:tc>
          <w:tcPr>
            <w:tcW w:w="5000" w:type="pct"/>
          </w:tcPr>
          <w:p w:rsidR="00D0176B" w:rsidRPr="0063725D" w:rsidRDefault="00D0176B" w:rsidP="004A6492">
            <w:pPr>
              <w:rPr>
                <w:rFonts w:ascii="Agency FB" w:hAnsi="Agency FB" w:cs="FrankRuehl"/>
                <w:b/>
                <w:szCs w:val="22"/>
                <w:highlight w:val="yellow"/>
                <w:rtl/>
              </w:rPr>
            </w:pPr>
            <w:r w:rsidRPr="00021120">
              <w:rPr>
                <w:rFonts w:ascii="Arial" w:hAnsi="Arial" w:hint="cs"/>
                <w:sz w:val="24"/>
                <w:rtl/>
              </w:rPr>
              <w:t xml:space="preserve">משרד הפנים מבקש להתקשר עם חברת מיקרוסופט </w:t>
            </w:r>
            <w:r w:rsidRPr="00F35267">
              <w:rPr>
                <w:rFonts w:ascii="Arial" w:hAnsi="Arial" w:cs="Arial"/>
                <w:b/>
                <w:szCs w:val="22"/>
              </w:rPr>
              <w:t>Microsoft)</w:t>
            </w:r>
            <w:r w:rsidRPr="00F35267">
              <w:rPr>
                <w:rFonts w:ascii="Arial" w:hAnsi="Arial" w:cs="Arial" w:hint="cs"/>
                <w:b/>
                <w:szCs w:val="22"/>
                <w:rtl/>
              </w:rPr>
              <w:t xml:space="preserve">) </w:t>
            </w:r>
            <w:r w:rsidRPr="00F35267">
              <w:rPr>
                <w:rFonts w:ascii="Arial" w:hAnsi="Arial" w:cs="Arial"/>
                <w:b/>
                <w:szCs w:val="22"/>
                <w:rtl/>
              </w:rPr>
              <w:t xml:space="preserve">לצורך רכישת </w:t>
            </w:r>
            <w:r>
              <w:rPr>
                <w:rFonts w:ascii="Arial" w:hAnsi="Arial" w:cs="Arial" w:hint="cs"/>
                <w:b/>
                <w:szCs w:val="22"/>
                <w:rtl/>
              </w:rPr>
              <w:t xml:space="preserve">שירותי </w:t>
            </w:r>
            <w:r>
              <w:rPr>
                <w:rFonts w:ascii="Arial" w:hAnsi="Arial" w:cs="Arial" w:hint="cs"/>
                <w:b/>
                <w:szCs w:val="22"/>
              </w:rPr>
              <w:t xml:space="preserve">MCS </w:t>
            </w:r>
            <w:r>
              <w:rPr>
                <w:rFonts w:ascii="Arial" w:hAnsi="Arial" w:cs="Arial"/>
                <w:b/>
                <w:szCs w:val="22"/>
              </w:rPr>
              <w:t xml:space="preserve"> (Microsoft Consulting Services)</w:t>
            </w:r>
            <w:r>
              <w:rPr>
                <w:rFonts w:ascii="Arial" w:hAnsi="Arial" w:cs="Arial" w:hint="cs"/>
                <w:b/>
                <w:szCs w:val="22"/>
                <w:rtl/>
              </w:rPr>
              <w:t xml:space="preserve"> </w:t>
            </w:r>
            <w:r w:rsidRPr="00F35267">
              <w:rPr>
                <w:rFonts w:ascii="Arial" w:hAnsi="Arial" w:cs="Arial"/>
                <w:b/>
                <w:szCs w:val="22"/>
                <w:rtl/>
              </w:rPr>
              <w:t>למוצריה</w:t>
            </w:r>
            <w:r>
              <w:rPr>
                <w:rFonts w:ascii="Arial" w:hAnsi="Arial" w:cs="Arial" w:hint="cs"/>
                <w:b/>
                <w:szCs w:val="22"/>
                <w:rtl/>
              </w:rPr>
              <w:t xml:space="preserve"> בגרסאותיהם החדשות</w:t>
            </w:r>
            <w:r w:rsidRPr="00F35267">
              <w:rPr>
                <w:rFonts w:ascii="Arial" w:hAnsi="Arial" w:cs="Arial"/>
                <w:b/>
                <w:szCs w:val="22"/>
                <w:rtl/>
              </w:rPr>
              <w:t xml:space="preserve">. </w:t>
            </w:r>
            <w:r>
              <w:rPr>
                <w:rFonts w:ascii="Arial" w:hAnsi="Arial" w:cs="Arial" w:hint="cs"/>
                <w:b/>
                <w:szCs w:val="22"/>
                <w:rtl/>
              </w:rPr>
              <w:t xml:space="preserve">במשרד הפנים יש שימוש </w:t>
            </w:r>
            <w:r w:rsidRPr="00F35267">
              <w:rPr>
                <w:rFonts w:ascii="Arial" w:hAnsi="Arial" w:cs="Arial"/>
                <w:b/>
                <w:szCs w:val="22"/>
                <w:rtl/>
              </w:rPr>
              <w:t xml:space="preserve">נרחב במוצרי </w:t>
            </w:r>
            <w:r>
              <w:rPr>
                <w:rFonts w:ascii="Arial" w:hAnsi="Arial" w:cs="Arial" w:hint="cs"/>
                <w:b/>
                <w:szCs w:val="22"/>
                <w:rtl/>
              </w:rPr>
              <w:t xml:space="preserve">ובתשתיות </w:t>
            </w:r>
            <w:r w:rsidRPr="00F35267">
              <w:rPr>
                <w:rFonts w:ascii="Arial" w:hAnsi="Arial" w:cs="Arial"/>
                <w:b/>
                <w:szCs w:val="22"/>
                <w:rtl/>
              </w:rPr>
              <w:t>מי</w:t>
            </w:r>
            <w:r>
              <w:rPr>
                <w:rFonts w:ascii="Arial" w:hAnsi="Arial" w:cs="Arial"/>
                <w:b/>
                <w:szCs w:val="22"/>
                <w:rtl/>
              </w:rPr>
              <w:t>קרוסופט</w:t>
            </w:r>
            <w:r w:rsidRPr="00A56AEB">
              <w:rPr>
                <w:rFonts w:ascii="Arial" w:hAnsi="Arial" w:hint="cs"/>
                <w:sz w:val="24"/>
                <w:rtl/>
              </w:rPr>
              <w:t>.</w:t>
            </w:r>
            <w:r>
              <w:rPr>
                <w:rFonts w:ascii="Arial" w:hAnsi="Arial" w:hint="cs"/>
                <w:sz w:val="24"/>
                <w:rtl/>
              </w:rPr>
              <w:t xml:space="preserve"> </w:t>
            </w:r>
            <w:r w:rsidRPr="00A56AEB">
              <w:rPr>
                <w:rFonts w:ascii="Arial" w:hAnsi="Arial" w:hint="cs"/>
                <w:sz w:val="24"/>
                <w:rtl/>
              </w:rPr>
              <w:t xml:space="preserve">כמוכן, המשרד ישתמש במוצרי מיקרוסופט ,בעיקר </w:t>
            </w:r>
            <w:proofErr w:type="spellStart"/>
            <w:r w:rsidRPr="00A56AEB">
              <w:rPr>
                <w:rFonts w:ascii="Arial" w:hAnsi="Arial"/>
                <w:sz w:val="24"/>
              </w:rPr>
              <w:t>sharepoint</w:t>
            </w:r>
            <w:proofErr w:type="spellEnd"/>
            <w:r w:rsidRPr="00A56AEB">
              <w:rPr>
                <w:rFonts w:ascii="Arial" w:hAnsi="Arial"/>
                <w:sz w:val="24"/>
              </w:rPr>
              <w:t xml:space="preserve"> </w:t>
            </w:r>
            <w:r w:rsidRPr="00A56AEB">
              <w:rPr>
                <w:rFonts w:ascii="Arial" w:hAnsi="Arial" w:hint="cs"/>
                <w:sz w:val="24"/>
                <w:rtl/>
              </w:rPr>
              <w:t xml:space="preserve"> ו </w:t>
            </w:r>
            <w:r w:rsidRPr="00A56AEB">
              <w:rPr>
                <w:rFonts w:ascii="Arial" w:hAnsi="Arial"/>
                <w:sz w:val="24"/>
                <w:rtl/>
              </w:rPr>
              <w:t>–</w:t>
            </w:r>
            <w:r w:rsidRPr="00A56AEB">
              <w:rPr>
                <w:rFonts w:ascii="Arial" w:hAnsi="Arial" w:hint="cs"/>
                <w:sz w:val="24"/>
                <w:rtl/>
              </w:rPr>
              <w:t xml:space="preserve"> </w:t>
            </w:r>
            <w:r w:rsidRPr="00A56AEB">
              <w:rPr>
                <w:rFonts w:ascii="Arial" w:hAnsi="Arial"/>
                <w:sz w:val="24"/>
              </w:rPr>
              <w:t xml:space="preserve">dynamics </w:t>
            </w:r>
            <w:r w:rsidRPr="00A56AEB">
              <w:rPr>
                <w:rFonts w:ascii="Arial" w:hAnsi="Arial" w:hint="cs"/>
                <w:sz w:val="24"/>
                <w:rtl/>
              </w:rPr>
              <w:t xml:space="preserve"> </w:t>
            </w:r>
            <w:proofErr w:type="spellStart"/>
            <w:r w:rsidRPr="00A56AEB">
              <w:rPr>
                <w:rFonts w:ascii="Arial" w:hAnsi="Arial" w:hint="cs"/>
                <w:sz w:val="24"/>
                <w:rtl/>
              </w:rPr>
              <w:t>בבנית</w:t>
            </w:r>
            <w:proofErr w:type="spellEnd"/>
            <w:r w:rsidRPr="00A56AEB">
              <w:rPr>
                <w:rFonts w:ascii="Arial" w:hAnsi="Arial" w:hint="cs"/>
                <w:sz w:val="24"/>
                <w:rtl/>
              </w:rPr>
              <w:t xml:space="preserve"> מודולים תומכי </w:t>
            </w:r>
            <w:r>
              <w:rPr>
                <w:rFonts w:ascii="Arial" w:hAnsi="Arial" w:hint="cs"/>
                <w:sz w:val="24"/>
                <w:rtl/>
              </w:rPr>
              <w:t xml:space="preserve">מערכות פנים משרדיות </w:t>
            </w:r>
            <w:r>
              <w:rPr>
                <w:rFonts w:ascii="Arial" w:hAnsi="Arial" w:hint="cs"/>
                <w:b/>
                <w:sz w:val="24"/>
                <w:rtl/>
              </w:rPr>
              <w:t>ובכללן בקרה תקציבית ופורטל.</w:t>
            </w:r>
          </w:p>
        </w:tc>
      </w:tr>
    </w:tbl>
    <w:p w:rsidR="00D0176B" w:rsidRPr="00E47834" w:rsidRDefault="00D0176B" w:rsidP="00D0176B">
      <w:pPr>
        <w:rPr>
          <w:rFonts w:ascii="Arial" w:hAnsi="Arial"/>
          <w:b/>
          <w:sz w:val="24"/>
          <w:rtl/>
        </w:rPr>
      </w:pPr>
    </w:p>
    <w:p w:rsidR="00D0176B" w:rsidRDefault="00D0176B" w:rsidP="00D0176B">
      <w:pPr>
        <w:rPr>
          <w:rFonts w:ascii="Arial" w:hAnsi="Arial"/>
          <w:b/>
          <w:sz w:val="24"/>
          <w:rtl/>
        </w:rPr>
      </w:pPr>
      <w:r w:rsidRPr="005A197B">
        <w:rPr>
          <w:rFonts w:ascii="Arial" w:hAnsi="Arial" w:hint="cs"/>
          <w:bCs/>
          <w:sz w:val="24"/>
          <w:rtl/>
        </w:rPr>
        <w:t xml:space="preserve">האם קיים בנושא זה </w:t>
      </w:r>
      <w:r w:rsidRPr="005A197B">
        <w:rPr>
          <w:rFonts w:ascii="Arial" w:hAnsi="Arial" w:hint="cs"/>
          <w:b/>
          <w:sz w:val="24"/>
          <w:rtl/>
        </w:rPr>
        <w:t>מכרז מרכזי של החשב הכללי או גורם ממשלתי מוסמך אחר?</w:t>
      </w:r>
    </w:p>
    <w:p w:rsidR="00D0176B" w:rsidRDefault="00D0176B" w:rsidP="00D0176B">
      <w:pPr>
        <w:rPr>
          <w:rFonts w:ascii="Arial" w:hAnsi="Arial"/>
          <w:b/>
          <w:sz w:val="24"/>
          <w:rtl/>
        </w:rPr>
      </w:pPr>
      <w:r>
        <w:rPr>
          <w:rFonts w:ascii="Arial" w:hAnsi="Arial"/>
          <w:b/>
          <w:noProof/>
          <w:sz w:val="24"/>
          <w:lang w:eastAsia="en-US"/>
        </w:rPr>
        <mc:AlternateContent>
          <mc:Choice Requires="wps">
            <w:drawing>
              <wp:anchor distT="0" distB="0" distL="114300" distR="114300" simplePos="0" relativeHeight="251659264" behindDoc="0" locked="0" layoutInCell="1" allowOverlap="1" wp14:anchorId="72F52B2B" wp14:editId="428608CF">
                <wp:simplePos x="0" y="0"/>
                <wp:positionH relativeFrom="column">
                  <wp:posOffset>5149215</wp:posOffset>
                </wp:positionH>
                <wp:positionV relativeFrom="paragraph">
                  <wp:posOffset>17145</wp:posOffset>
                </wp:positionV>
                <wp:extent cx="84455" cy="91440"/>
                <wp:effectExtent l="0" t="0" r="29845" b="22860"/>
                <wp:wrapNone/>
                <wp:docPr id="4" name="מחבר ישר 4"/>
                <wp:cNvGraphicFramePr/>
                <a:graphic xmlns:a="http://schemas.openxmlformats.org/drawingml/2006/main">
                  <a:graphicData uri="http://schemas.microsoft.com/office/word/2010/wordprocessingShape">
                    <wps:wsp>
                      <wps:cNvCnPr/>
                      <wps:spPr>
                        <a:xfrm flipH="1">
                          <a:off x="0" y="0"/>
                          <a:ext cx="84455" cy="914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0E1F4F4" id="מחבר ישר 4" o:spid="_x0000_s1026" style="position:absolute;left:0;text-align:lef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5.45pt,1.35pt" to="412.1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" strokecolor="black [3040]"/>
            </w:pict>
          </mc:Fallback>
        </mc:AlternateContent>
      </w:r>
      <w:r>
        <w:rPr>
          <w:rFonts w:ascii="Arial" w:hAnsi="Arial"/>
          <w:b/>
          <w:noProof/>
          <w:sz w:val="24"/>
          <w:lang w:eastAsia="en-US"/>
        </w:rPr>
        <mc:AlternateContent>
          <mc:Choice Requires="wps">
            <w:drawing>
              <wp:anchor distT="0" distB="0" distL="114300" distR="114300" simplePos="0" relativeHeight="251657216" behindDoc="0" locked="0" layoutInCell="1" allowOverlap="1" wp14:anchorId="2B0CB9B4" wp14:editId="223CF354">
                <wp:simplePos x="0" y="0"/>
                <wp:positionH relativeFrom="column">
                  <wp:posOffset>5140697</wp:posOffset>
                </wp:positionH>
                <wp:positionV relativeFrom="paragraph">
                  <wp:posOffset>27198</wp:posOffset>
                </wp:positionV>
                <wp:extent cx="63549" cy="70611"/>
                <wp:effectExtent l="0" t="0" r="31750" b="24765"/>
                <wp:wrapNone/>
                <wp:docPr id="3" name="מחבר ישר 3"/>
                <wp:cNvGraphicFramePr/>
                <a:graphic xmlns:a="http://schemas.openxmlformats.org/drawingml/2006/main">
                  <a:graphicData uri="http://schemas.microsoft.com/office/word/2010/wordprocessingShape">
                    <wps:wsp>
                      <wps:cNvCnPr/>
                      <wps:spPr>
                        <a:xfrm>
                          <a:off x="0" y="0"/>
                          <a:ext cx="63549" cy="706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3D73B558" id="מחבר ישר 3" o:spid="_x0000_s1026" style="position:absolute;left:0;text-align:left;z-index:251657216;visibility:visible;mso-wrap-style:square;mso-wrap-distance-left:9pt;mso-wrap-distance-top:0;mso-wrap-distance-right:9pt;mso-wrap-distance-bottom:0;mso-position-horizontal:absolute;mso-position-horizontal-relative:text;mso-position-vertical:absolute;mso-position-vertical-relative:text" from="404.8pt,2.15pt" to="409.8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" strokecolor="black [3040]"/>
            </w:pict>
          </mc:Fallback>
        </mc:AlternateContent>
      </w:r>
      <w:r w:rsidRPr="005A197B">
        <w:rPr>
          <w:rFonts w:ascii="Arial" w:hAnsi="Arial"/>
          <w:b/>
          <w:sz w:val="24"/>
        </w:rPr>
        <w:sym w:font="Wingdings" w:char="F072"/>
      </w:r>
      <w:r w:rsidRPr="005A197B">
        <w:rPr>
          <w:rFonts w:ascii="Arial" w:hAnsi="Arial" w:hint="cs"/>
          <w:b/>
          <w:sz w:val="24"/>
          <w:rtl/>
        </w:rPr>
        <w:t xml:space="preserve">  כן     </w:t>
      </w:r>
      <w:r w:rsidRPr="005A197B">
        <w:rPr>
          <w:rFonts w:ascii="Arial" w:hAnsi="Arial"/>
          <w:b/>
          <w:sz w:val="24"/>
        </w:rPr>
        <w:sym w:font="Wingdings" w:char="F072"/>
      </w:r>
      <w:r w:rsidRPr="005A197B">
        <w:rPr>
          <w:rFonts w:ascii="Arial" w:hAnsi="Arial" w:hint="cs"/>
          <w:b/>
          <w:sz w:val="24"/>
          <w:rtl/>
        </w:rPr>
        <w:t xml:space="preserve">  לא</w:t>
      </w:r>
    </w:p>
    <w:p w:rsidR="00D0176B" w:rsidRPr="005A197B" w:rsidRDefault="00D0176B" w:rsidP="00D0176B">
      <w:pPr>
        <w:spacing w:after="0"/>
        <w:rPr>
          <w:rFonts w:ascii="Arial" w:hAnsi="Arial"/>
          <w:b/>
          <w:sz w:val="24"/>
          <w:rtl/>
        </w:rPr>
      </w:pPr>
      <w:r w:rsidRPr="005A197B">
        <w:rPr>
          <w:rFonts w:ascii="Arial" w:hAnsi="Arial"/>
          <w:bCs/>
          <w:sz w:val="24"/>
          <w:rtl/>
        </w:rPr>
        <w:t>סוג ה</w:t>
      </w:r>
      <w:r w:rsidRPr="005A197B">
        <w:rPr>
          <w:rFonts w:ascii="Arial" w:hAnsi="Arial" w:hint="cs"/>
          <w:bCs/>
          <w:sz w:val="24"/>
          <w:rtl/>
        </w:rPr>
        <w:t>התקשרות</w:t>
      </w:r>
      <w:r w:rsidRPr="005A197B">
        <w:rPr>
          <w:rFonts w:ascii="Arial" w:hAnsi="Arial" w:hint="cs"/>
          <w:b/>
          <w:sz w:val="24"/>
          <w:rtl/>
        </w:rPr>
        <w:t xml:space="preserve">: (סמן </w:t>
      </w:r>
      <w:r w:rsidRPr="005A197B">
        <w:rPr>
          <w:rFonts w:ascii="Arial" w:hAnsi="Arial" w:hint="cs"/>
          <w:b/>
          <w:sz w:val="24"/>
        </w:rPr>
        <w:t>X</w:t>
      </w:r>
      <w:r w:rsidRPr="005A197B">
        <w:rPr>
          <w:rFonts w:ascii="Arial" w:hAnsi="Arial" w:hint="cs"/>
          <w:b/>
          <w:sz w:val="24"/>
          <w:rtl/>
        </w:rPr>
        <w:t xml:space="preserve"> במקום המתאים) </w:t>
      </w:r>
      <w:r w:rsidRPr="005A197B">
        <w:rPr>
          <w:rFonts w:ascii="Arial" w:hAnsi="Arial"/>
          <w:b/>
          <w:sz w:val="24"/>
          <w:rtl/>
        </w:rPr>
        <w:t>–</w:t>
      </w:r>
      <w:r w:rsidRPr="005A197B">
        <w:rPr>
          <w:rFonts w:ascii="Arial" w:hAnsi="Arial" w:hint="cs"/>
          <w:b/>
          <w:sz w:val="24"/>
          <w:rtl/>
        </w:rPr>
        <w:t xml:space="preserve"> התקשרות להספקת</w:t>
      </w:r>
    </w:p>
    <w:tbl>
      <w:tblPr>
        <w:bidiVisual/>
        <w:tblW w:w="10235" w:type="dxa"/>
        <w:tblLayout w:type="fixed"/>
        <w:tblLook w:val="0000" w:firstRow="0" w:lastRow="0" w:firstColumn="0" w:lastColumn="0" w:noHBand="0" w:noVBand="0"/>
      </w:tblPr>
      <w:tblGrid>
        <w:gridCol w:w="3832"/>
        <w:gridCol w:w="3129"/>
        <w:gridCol w:w="3274"/>
      </w:tblGrid>
      <w:tr w:rsidR="00D0176B" w:rsidRPr="005A197B" w:rsidTr="004A6492">
        <w:trPr>
          <w:trHeight w:val="355"/>
        </w:trPr>
        <w:tc>
          <w:tcPr>
            <w:tcW w:w="3832" w:type="dxa"/>
          </w:tcPr>
          <w:p w:rsidR="00D0176B" w:rsidRPr="005A197B" w:rsidRDefault="00D0176B" w:rsidP="004A6492">
            <w:pPr>
              <w:spacing w:after="0"/>
              <w:ind w:right="283" w:firstLine="1172"/>
              <w:rPr>
                <w:rFonts w:ascii="Arial" w:hAnsi="Arial"/>
                <w:b/>
                <w:sz w:val="24"/>
                <w:rtl/>
              </w:rPr>
            </w:pPr>
            <w:r w:rsidRPr="005A197B">
              <w:rPr>
                <w:rFonts w:ascii="Arial" w:hAnsi="Arial" w:hint="cs"/>
                <w:b/>
                <w:sz w:val="24"/>
                <w:rtl/>
              </w:rPr>
              <w:t xml:space="preserve">   </w:t>
            </w:r>
            <w:r w:rsidRPr="005A197B">
              <w:rPr>
                <w:rFonts w:ascii="Arial" w:hAnsi="Arial"/>
                <w:b/>
                <w:sz w:val="24"/>
              </w:rPr>
              <w:sym w:font="Wingdings" w:char="F072"/>
            </w:r>
            <w:r w:rsidRPr="005A197B">
              <w:rPr>
                <w:rFonts w:ascii="Arial" w:hAnsi="Arial" w:hint="cs"/>
                <w:b/>
                <w:sz w:val="24"/>
                <w:rtl/>
              </w:rPr>
              <w:t xml:space="preserve">  </w:t>
            </w:r>
            <w:r w:rsidRPr="005A197B">
              <w:rPr>
                <w:rFonts w:ascii="Arial" w:hAnsi="Arial"/>
                <w:b/>
                <w:sz w:val="24"/>
                <w:rtl/>
              </w:rPr>
              <w:t>טובין</w:t>
            </w:r>
          </w:p>
        </w:tc>
        <w:tc>
          <w:tcPr>
            <w:tcW w:w="3129" w:type="dxa"/>
          </w:tcPr>
          <w:p w:rsidR="00D0176B" w:rsidRPr="005A197B" w:rsidRDefault="00D0176B" w:rsidP="004A6492">
            <w:pPr>
              <w:spacing w:after="0"/>
              <w:ind w:right="283"/>
              <w:rPr>
                <w:rFonts w:ascii="Arial" w:hAnsi="Arial"/>
                <w:b/>
                <w:sz w:val="24"/>
                <w:rtl/>
              </w:rPr>
            </w:pPr>
            <w:r>
              <w:rPr>
                <w:rFonts w:ascii="Arial" w:hAnsi="Arial"/>
                <w:b/>
                <w:noProof/>
                <w:sz w:val="24"/>
                <w:lang w:eastAsia="en-US"/>
              </w:rPr>
              <mc:AlternateContent>
                <mc:Choice Requires="wps">
                  <w:drawing>
                    <wp:anchor distT="0" distB="0" distL="114300" distR="114300" simplePos="0" relativeHeight="251663360" behindDoc="0" locked="0" layoutInCell="1" allowOverlap="1" wp14:anchorId="174F9531" wp14:editId="631B2AB4">
                      <wp:simplePos x="0" y="0"/>
                      <wp:positionH relativeFrom="column">
                        <wp:posOffset>1724149</wp:posOffset>
                      </wp:positionH>
                      <wp:positionV relativeFrom="paragraph">
                        <wp:posOffset>44855</wp:posOffset>
                      </wp:positionV>
                      <wp:extent cx="82751" cy="91026"/>
                      <wp:effectExtent l="0" t="0" r="31750" b="23495"/>
                      <wp:wrapNone/>
                      <wp:docPr id="7" name="מחבר ישר 7"/>
                      <wp:cNvGraphicFramePr/>
                      <a:graphic xmlns:a="http://schemas.openxmlformats.org/drawingml/2006/main">
                        <a:graphicData uri="http://schemas.microsoft.com/office/word/2010/wordprocessingShape">
                          <wps:wsp>
                            <wps:cNvCnPr/>
                            <wps:spPr>
                              <a:xfrm flipH="1">
                                <a:off x="0" y="0"/>
                                <a:ext cx="82751" cy="9102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8572EAC" id="מחבר ישר 7" o:spid="_x0000_s1026" style="position:absolute;left:0;text-align:lef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75pt,3.55pt" to="142.2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" strokecolor="black [3040]"/>
                  </w:pict>
                </mc:Fallback>
              </mc:AlternateContent>
            </w:r>
            <w:r>
              <w:rPr>
                <w:rFonts w:ascii="Arial" w:hAnsi="Arial"/>
                <w:b/>
                <w:noProof/>
                <w:sz w:val="24"/>
                <w:lang w:eastAsia="en-US"/>
              </w:rPr>
              <mc:AlternateContent>
                <mc:Choice Requires="wps">
                  <w:drawing>
                    <wp:anchor distT="0" distB="0" distL="114300" distR="114300" simplePos="0" relativeHeight="251661312" behindDoc="0" locked="0" layoutInCell="1" allowOverlap="1" wp14:anchorId="2442142F" wp14:editId="160D0BEB">
                      <wp:simplePos x="0" y="0"/>
                      <wp:positionH relativeFrom="column">
                        <wp:posOffset>1731949</wp:posOffset>
                      </wp:positionH>
                      <wp:positionV relativeFrom="paragraph">
                        <wp:posOffset>54382</wp:posOffset>
                      </wp:positionV>
                      <wp:extent cx="63549" cy="70611"/>
                      <wp:effectExtent l="0" t="0" r="31750" b="24765"/>
                      <wp:wrapNone/>
                      <wp:docPr id="6" name="מחבר ישר 6"/>
                      <wp:cNvGraphicFramePr/>
                      <a:graphic xmlns:a="http://schemas.openxmlformats.org/drawingml/2006/main">
                        <a:graphicData uri="http://schemas.microsoft.com/office/word/2010/wordprocessingShape">
                          <wps:wsp>
                            <wps:cNvCnPr/>
                            <wps:spPr>
                              <a:xfrm>
                                <a:off x="0" y="0"/>
                                <a:ext cx="63549" cy="7061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16272656" id="מחבר ישר 6"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36.35pt,4.3pt" to="141.3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" strokecolor="black [3040]"/>
                  </w:pict>
                </mc:Fallback>
              </mc:AlternateContent>
            </w:r>
            <w:r w:rsidRPr="005A197B">
              <w:rPr>
                <w:rFonts w:ascii="Arial" w:hAnsi="Arial"/>
                <w:b/>
                <w:sz w:val="24"/>
              </w:rPr>
              <w:sym w:font="Wingdings" w:char="F072"/>
            </w:r>
            <w:r w:rsidRPr="005A197B">
              <w:rPr>
                <w:rFonts w:ascii="Arial" w:hAnsi="Arial" w:hint="cs"/>
                <w:b/>
                <w:sz w:val="24"/>
                <w:rtl/>
              </w:rPr>
              <w:t xml:space="preserve">  </w:t>
            </w:r>
            <w:r w:rsidRPr="005A197B">
              <w:rPr>
                <w:rFonts w:ascii="Arial" w:hAnsi="Arial"/>
                <w:b/>
                <w:sz w:val="24"/>
                <w:rtl/>
              </w:rPr>
              <w:t>שירות</w:t>
            </w:r>
            <w:r w:rsidRPr="005A197B">
              <w:rPr>
                <w:rFonts w:ascii="Arial" w:hAnsi="Arial" w:hint="cs"/>
                <w:b/>
                <w:sz w:val="24"/>
                <w:rtl/>
              </w:rPr>
              <w:t>ים</w:t>
            </w:r>
          </w:p>
        </w:tc>
        <w:tc>
          <w:tcPr>
            <w:tcW w:w="3274" w:type="dxa"/>
          </w:tcPr>
          <w:p w:rsidR="00D0176B" w:rsidRPr="005A197B" w:rsidRDefault="00D0176B" w:rsidP="004A6492">
            <w:pPr>
              <w:spacing w:after="0"/>
              <w:ind w:right="283"/>
              <w:rPr>
                <w:rFonts w:ascii="Arial" w:hAnsi="Arial"/>
                <w:b/>
                <w:sz w:val="24"/>
              </w:rPr>
            </w:pPr>
            <w:r w:rsidRPr="005A197B">
              <w:rPr>
                <w:rFonts w:ascii="Arial" w:hAnsi="Arial"/>
                <w:b/>
                <w:sz w:val="24"/>
              </w:rPr>
              <w:sym w:font="Wingdings" w:char="F072"/>
            </w:r>
            <w:r w:rsidRPr="005A197B">
              <w:rPr>
                <w:rFonts w:ascii="Arial" w:hAnsi="Arial" w:hint="cs"/>
                <w:b/>
                <w:sz w:val="24"/>
                <w:rtl/>
              </w:rPr>
              <w:t xml:space="preserve">  ביצוע </w:t>
            </w:r>
            <w:r w:rsidRPr="005A197B">
              <w:rPr>
                <w:rFonts w:ascii="Arial" w:hAnsi="Arial"/>
                <w:b/>
                <w:sz w:val="24"/>
                <w:rtl/>
              </w:rPr>
              <w:t>עבודה</w:t>
            </w:r>
          </w:p>
          <w:p w:rsidR="00D0176B" w:rsidRPr="005A197B" w:rsidRDefault="00D0176B" w:rsidP="004A6492">
            <w:pPr>
              <w:spacing w:after="0"/>
              <w:ind w:right="283"/>
              <w:rPr>
                <w:rFonts w:ascii="Arial" w:hAnsi="Arial"/>
                <w:b/>
                <w:sz w:val="24"/>
                <w:rtl/>
              </w:rPr>
            </w:pPr>
          </w:p>
        </w:tc>
      </w:tr>
    </w:tbl>
    <w:p w:rsidR="00D0176B" w:rsidRDefault="00D0176B" w:rsidP="00D0176B">
      <w:pPr>
        <w:spacing w:after="0"/>
        <w:rPr>
          <w:rFonts w:ascii="Arial" w:hAnsi="Arial"/>
          <w:b/>
          <w:sz w:val="24"/>
          <w:rtl/>
        </w:rPr>
      </w:pPr>
    </w:p>
    <w:p w:rsidR="00D0176B" w:rsidRDefault="00D0176B" w:rsidP="00D0176B">
      <w:pPr>
        <w:spacing w:after="0"/>
        <w:rPr>
          <w:rFonts w:ascii="Arial" w:hAnsi="Arial"/>
          <w:b/>
          <w:sz w:val="24"/>
          <w:rtl/>
        </w:rPr>
      </w:pPr>
    </w:p>
    <w:p w:rsidR="00D0176B" w:rsidRDefault="00D0176B" w:rsidP="00D0176B">
      <w:pPr>
        <w:spacing w:after="0"/>
        <w:rPr>
          <w:rFonts w:ascii="Arial" w:hAnsi="Arial"/>
          <w:b/>
          <w:sz w:val="24"/>
          <w:rtl/>
        </w:rPr>
      </w:pPr>
    </w:p>
    <w:p w:rsidR="00D0176B" w:rsidRDefault="00D0176B" w:rsidP="00D0176B">
      <w:pPr>
        <w:spacing w:after="0"/>
        <w:rPr>
          <w:rFonts w:ascii="Arial" w:hAnsi="Arial"/>
          <w:b/>
          <w:sz w:val="24"/>
          <w:rtl/>
        </w:rPr>
      </w:pPr>
    </w:p>
    <w:p w:rsidR="00D0176B" w:rsidRDefault="00D0176B" w:rsidP="00D0176B">
      <w:pPr>
        <w:spacing w:after="0"/>
        <w:rPr>
          <w:rFonts w:ascii="Arial" w:hAnsi="Arial"/>
          <w:b/>
          <w:sz w:val="24"/>
          <w:rtl/>
        </w:rPr>
      </w:pPr>
    </w:p>
    <w:p w:rsidR="00D0176B" w:rsidRPr="005A197B" w:rsidRDefault="00D0176B" w:rsidP="00D0176B">
      <w:pPr>
        <w:spacing w:after="0"/>
        <w:rPr>
          <w:rFonts w:ascii="Arial" w:hAnsi="Arial"/>
          <w:b/>
          <w:sz w:val="24"/>
          <w:rtl/>
        </w:rPr>
      </w:pPr>
    </w:p>
    <w:tbl>
      <w:tblPr>
        <w:tblStyle w:val="afb"/>
        <w:bidiVisual/>
        <w:tblW w:w="0" w:type="auto"/>
        <w:tblInd w:w="60" w:type="dxa"/>
        <w:tblLook w:val="01E0" w:firstRow="1" w:lastRow="1" w:firstColumn="1" w:lastColumn="1" w:noHBand="0" w:noVBand="0"/>
      </w:tblPr>
      <w:tblGrid>
        <w:gridCol w:w="2680"/>
        <w:gridCol w:w="3398"/>
        <w:gridCol w:w="3040"/>
      </w:tblGrid>
      <w:tr w:rsidR="00D0176B" w:rsidRPr="005A197B" w:rsidTr="004A6492">
        <w:tc>
          <w:tcPr>
            <w:tcW w:w="2680" w:type="dxa"/>
            <w:shd w:val="clear" w:color="auto" w:fill="E6E6E6"/>
          </w:tcPr>
          <w:p w:rsidR="00D0176B" w:rsidRPr="005A197B" w:rsidRDefault="00D0176B" w:rsidP="004A6492">
            <w:pPr>
              <w:spacing w:after="0"/>
              <w:rPr>
                <w:rFonts w:ascii="Arial" w:hAnsi="Arial"/>
                <w:bCs/>
                <w:sz w:val="24"/>
                <w:rtl/>
              </w:rPr>
            </w:pPr>
            <w:r w:rsidRPr="005A197B">
              <w:rPr>
                <w:rFonts w:ascii="Arial" w:hAnsi="Arial" w:hint="cs"/>
                <w:bCs/>
                <w:sz w:val="24"/>
                <w:rtl/>
              </w:rPr>
              <w:t>שם הספק:</w:t>
            </w:r>
          </w:p>
        </w:tc>
        <w:tc>
          <w:tcPr>
            <w:tcW w:w="6438" w:type="dxa"/>
            <w:gridSpan w:val="2"/>
          </w:tcPr>
          <w:p w:rsidR="00D0176B" w:rsidRPr="00021120" w:rsidRDefault="00D0176B" w:rsidP="004A6492">
            <w:pPr>
              <w:spacing w:after="0"/>
              <w:rPr>
                <w:rFonts w:ascii="Arial" w:hAnsi="Arial"/>
                <w:b/>
                <w:sz w:val="24"/>
                <w:rtl/>
              </w:rPr>
            </w:pPr>
            <w:r w:rsidRPr="00021120">
              <w:rPr>
                <w:rFonts w:ascii="Arial" w:hAnsi="Arial" w:hint="cs"/>
                <w:b/>
                <w:sz w:val="24"/>
                <w:rtl/>
              </w:rPr>
              <w:t>מיקרוסופט ישראל בע"מ</w:t>
            </w:r>
          </w:p>
        </w:tc>
      </w:tr>
      <w:tr w:rsidR="00D0176B" w:rsidRPr="005A197B" w:rsidTr="004A6492">
        <w:tc>
          <w:tcPr>
            <w:tcW w:w="2680" w:type="dxa"/>
            <w:shd w:val="clear" w:color="auto" w:fill="E6E6E6"/>
          </w:tcPr>
          <w:p w:rsidR="00D0176B" w:rsidRPr="005A197B" w:rsidRDefault="00D0176B" w:rsidP="004A6492">
            <w:pPr>
              <w:spacing w:after="0"/>
              <w:rPr>
                <w:rFonts w:ascii="Arial" w:hAnsi="Arial"/>
                <w:bCs/>
                <w:sz w:val="24"/>
                <w:rtl/>
              </w:rPr>
            </w:pPr>
            <w:r w:rsidRPr="005A197B">
              <w:rPr>
                <w:rFonts w:ascii="Arial" w:hAnsi="Arial" w:hint="cs"/>
                <w:bCs/>
                <w:sz w:val="24"/>
                <w:rtl/>
              </w:rPr>
              <w:t xml:space="preserve">מספר הספק </w:t>
            </w:r>
          </w:p>
          <w:p w:rsidR="00D0176B" w:rsidRPr="005A197B" w:rsidRDefault="00D0176B" w:rsidP="004A6492">
            <w:pPr>
              <w:spacing w:after="0"/>
              <w:rPr>
                <w:rFonts w:ascii="Arial" w:hAnsi="Arial"/>
                <w:bCs/>
                <w:sz w:val="24"/>
                <w:rtl/>
              </w:rPr>
            </w:pPr>
            <w:r w:rsidRPr="005A197B">
              <w:rPr>
                <w:rFonts w:ascii="Arial" w:hAnsi="Arial"/>
                <w:bCs/>
                <w:sz w:val="24"/>
                <w:rtl/>
              </w:rPr>
              <w:t xml:space="preserve">(ח.פ/ח.צ/ע.מ/מספר עמותה) </w:t>
            </w:r>
          </w:p>
        </w:tc>
        <w:tc>
          <w:tcPr>
            <w:tcW w:w="6438" w:type="dxa"/>
            <w:gridSpan w:val="2"/>
          </w:tcPr>
          <w:p w:rsidR="00D0176B" w:rsidRPr="00021120" w:rsidRDefault="00D0176B" w:rsidP="004A6492">
            <w:pPr>
              <w:spacing w:after="0"/>
              <w:rPr>
                <w:rFonts w:ascii="Arial" w:hAnsi="Arial"/>
                <w:b/>
                <w:sz w:val="24"/>
                <w:rtl/>
              </w:rPr>
            </w:pPr>
            <w:r w:rsidRPr="00021120">
              <w:rPr>
                <w:rFonts w:ascii="Arial" w:hAnsi="Arial" w:hint="cs"/>
                <w:b/>
                <w:sz w:val="24"/>
                <w:rtl/>
              </w:rPr>
              <w:t>511380693</w:t>
            </w:r>
          </w:p>
        </w:tc>
      </w:tr>
      <w:tr w:rsidR="00D0176B" w:rsidRPr="005A197B" w:rsidTr="004A6492">
        <w:tc>
          <w:tcPr>
            <w:tcW w:w="2680" w:type="dxa"/>
            <w:shd w:val="clear" w:color="auto" w:fill="E6E6E6"/>
          </w:tcPr>
          <w:p w:rsidR="00D0176B" w:rsidRPr="005A197B" w:rsidRDefault="00D0176B" w:rsidP="004A6492">
            <w:pPr>
              <w:rPr>
                <w:rFonts w:ascii="Arial" w:hAnsi="Arial"/>
                <w:bCs/>
                <w:sz w:val="24"/>
                <w:rtl/>
              </w:rPr>
            </w:pPr>
            <w:r w:rsidRPr="00021120">
              <w:rPr>
                <w:rFonts w:ascii="Arial" w:hAnsi="Arial"/>
                <w:b/>
                <w:noProof/>
                <w:sz w:val="24"/>
                <w:lang w:eastAsia="en-US"/>
              </w:rPr>
              <mc:AlternateContent>
                <mc:Choice Requires="wps">
                  <w:drawing>
                    <wp:anchor distT="0" distB="0" distL="114300" distR="114300" simplePos="0" relativeHeight="251662336" behindDoc="0" locked="0" layoutInCell="1" allowOverlap="1" wp14:anchorId="0D8EFCBB" wp14:editId="41825AEA">
                      <wp:simplePos x="0" y="0"/>
                      <wp:positionH relativeFrom="column">
                        <wp:posOffset>-473866</wp:posOffset>
                      </wp:positionH>
                      <wp:positionV relativeFrom="paragraph">
                        <wp:posOffset>11430</wp:posOffset>
                      </wp:positionV>
                      <wp:extent cx="82550" cy="107315"/>
                      <wp:effectExtent l="0" t="0" r="31750" b="26035"/>
                      <wp:wrapNone/>
                      <wp:docPr id="9" name="מחבר ישר 9"/>
                      <wp:cNvGraphicFramePr/>
                      <a:graphic xmlns:a="http://schemas.openxmlformats.org/drawingml/2006/main">
                        <a:graphicData uri="http://schemas.microsoft.com/office/word/2010/wordprocessingShape">
                          <wps:wsp>
                            <wps:cNvCnPr/>
                            <wps:spPr>
                              <a:xfrm>
                                <a:off x="0" y="0"/>
                                <a:ext cx="82550" cy="1073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B0DB9FA" id="מחבר ישר 9"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3pt,.9pt" to="-30.8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" strokecolor="black [3040]"/>
                  </w:pict>
                </mc:Fallback>
              </mc:AlternateContent>
            </w:r>
            <w:r w:rsidRPr="00021120">
              <w:rPr>
                <w:rFonts w:ascii="Arial" w:hAnsi="Arial"/>
                <w:b/>
                <w:noProof/>
                <w:sz w:val="24"/>
                <w:lang w:eastAsia="en-US"/>
              </w:rPr>
              <mc:AlternateContent>
                <mc:Choice Requires="wps">
                  <w:drawing>
                    <wp:anchor distT="0" distB="0" distL="114300" distR="114300" simplePos="0" relativeHeight="251660288" behindDoc="0" locked="0" layoutInCell="1" allowOverlap="1" wp14:anchorId="40E699B3" wp14:editId="69A347EF">
                      <wp:simplePos x="0" y="0"/>
                      <wp:positionH relativeFrom="column">
                        <wp:posOffset>-460939</wp:posOffset>
                      </wp:positionH>
                      <wp:positionV relativeFrom="paragraph">
                        <wp:posOffset>14125</wp:posOffset>
                      </wp:positionV>
                      <wp:extent cx="84455" cy="91440"/>
                      <wp:effectExtent l="0" t="0" r="29845" b="22860"/>
                      <wp:wrapNone/>
                      <wp:docPr id="8" name="מחבר ישר 8"/>
                      <wp:cNvGraphicFramePr/>
                      <a:graphic xmlns:a="http://schemas.openxmlformats.org/drawingml/2006/main">
                        <a:graphicData uri="http://schemas.microsoft.com/office/word/2010/wordprocessingShape">
                          <wps:wsp>
                            <wps:cNvCnPr/>
                            <wps:spPr>
                              <a:xfrm flipH="1">
                                <a:off x="0" y="0"/>
                                <a:ext cx="84455" cy="914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095D698" id="מחבר ישר 8" o:spid="_x0000_s1026" style="position:absolute;left:0;text-align:lef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3pt,1.1pt" to="-29.6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" strokecolor="black [3040]"/>
                  </w:pict>
                </mc:Fallback>
              </mc:AlternateContent>
            </w:r>
            <w:r w:rsidRPr="005A197B">
              <w:rPr>
                <w:rFonts w:ascii="Arial" w:hAnsi="Arial" w:hint="cs"/>
                <w:bCs/>
                <w:sz w:val="24"/>
                <w:rtl/>
              </w:rPr>
              <w:t xml:space="preserve">ספק זה הנו: </w:t>
            </w:r>
          </w:p>
        </w:tc>
        <w:tc>
          <w:tcPr>
            <w:tcW w:w="3398" w:type="dxa"/>
          </w:tcPr>
          <w:p w:rsidR="00D0176B" w:rsidRPr="00021120" w:rsidRDefault="00D0176B" w:rsidP="004A6492">
            <w:pPr>
              <w:rPr>
                <w:rFonts w:ascii="Arial" w:hAnsi="Arial"/>
                <w:b/>
                <w:sz w:val="24"/>
                <w:rtl/>
              </w:rPr>
            </w:pPr>
            <w:r w:rsidRPr="00021120">
              <w:rPr>
                <w:rFonts w:ascii="Arial" w:hAnsi="Arial"/>
                <w:b/>
                <w:sz w:val="24"/>
              </w:rPr>
              <w:sym w:font="Wingdings" w:char="F072"/>
            </w:r>
            <w:r w:rsidRPr="00021120">
              <w:rPr>
                <w:rFonts w:ascii="Arial" w:hAnsi="Arial"/>
                <w:b/>
                <w:sz w:val="24"/>
              </w:rPr>
              <w:t xml:space="preserve">     </w:t>
            </w:r>
            <w:r w:rsidRPr="00021120">
              <w:rPr>
                <w:rFonts w:ascii="Arial" w:hAnsi="Arial" w:hint="cs"/>
                <w:b/>
                <w:sz w:val="24"/>
                <w:rtl/>
              </w:rPr>
              <w:t xml:space="preserve"> ספק יחיד    </w:t>
            </w:r>
          </w:p>
        </w:tc>
        <w:tc>
          <w:tcPr>
            <w:tcW w:w="3040" w:type="dxa"/>
          </w:tcPr>
          <w:p w:rsidR="00D0176B" w:rsidRPr="00021120" w:rsidRDefault="00D0176B" w:rsidP="004A6492">
            <w:pPr>
              <w:rPr>
                <w:rFonts w:ascii="Arial" w:hAnsi="Arial"/>
                <w:b/>
                <w:sz w:val="24"/>
                <w:rtl/>
              </w:rPr>
            </w:pPr>
            <w:r w:rsidRPr="00021120">
              <w:rPr>
                <w:rFonts w:ascii="Arial" w:hAnsi="Arial"/>
                <w:b/>
                <w:sz w:val="24"/>
              </w:rPr>
              <w:sym w:font="Wingdings" w:char="F072"/>
            </w:r>
            <w:r w:rsidRPr="00021120">
              <w:rPr>
                <w:rFonts w:ascii="Arial" w:hAnsi="Arial" w:hint="cs"/>
                <w:b/>
                <w:sz w:val="24"/>
                <w:rtl/>
              </w:rPr>
              <w:t xml:space="preserve"> ספק חוץ </w:t>
            </w:r>
          </w:p>
        </w:tc>
      </w:tr>
      <w:tr w:rsidR="00D0176B" w:rsidRPr="005A197B" w:rsidTr="004A6492">
        <w:tc>
          <w:tcPr>
            <w:tcW w:w="2680" w:type="dxa"/>
            <w:shd w:val="clear" w:color="auto" w:fill="E6E6E6"/>
          </w:tcPr>
          <w:p w:rsidR="00D0176B" w:rsidRPr="005A197B" w:rsidRDefault="00D0176B" w:rsidP="004A6492">
            <w:pPr>
              <w:rPr>
                <w:rFonts w:ascii="Arial" w:hAnsi="Arial"/>
                <w:bCs/>
                <w:sz w:val="24"/>
                <w:rtl/>
              </w:rPr>
            </w:pPr>
            <w:r w:rsidRPr="005A197B">
              <w:rPr>
                <w:rFonts w:ascii="Arial" w:hAnsi="Arial" w:hint="cs"/>
                <w:bCs/>
                <w:sz w:val="24"/>
                <w:rtl/>
              </w:rPr>
              <w:t>אומדן / שווי ההתקשרות:</w:t>
            </w:r>
          </w:p>
        </w:tc>
        <w:tc>
          <w:tcPr>
            <w:tcW w:w="6438" w:type="dxa"/>
            <w:gridSpan w:val="2"/>
          </w:tcPr>
          <w:p w:rsidR="00D0176B" w:rsidRPr="006A6466" w:rsidRDefault="00D0176B" w:rsidP="004A6492">
            <w:pPr>
              <w:rPr>
                <w:rtl/>
              </w:rPr>
            </w:pPr>
            <w:r>
              <w:rPr>
                <w:rFonts w:hint="cs"/>
                <w:rtl/>
              </w:rPr>
              <w:t xml:space="preserve">כ- 400,000 ₪ </w:t>
            </w:r>
            <w:r w:rsidRPr="00021120">
              <w:rPr>
                <w:rFonts w:hint="cs"/>
                <w:rtl/>
              </w:rPr>
              <w:t>כולל מע"מ.</w:t>
            </w:r>
          </w:p>
        </w:tc>
      </w:tr>
      <w:tr w:rsidR="00D0176B" w:rsidRPr="005A197B" w:rsidTr="004A6492">
        <w:tc>
          <w:tcPr>
            <w:tcW w:w="2680" w:type="dxa"/>
            <w:shd w:val="clear" w:color="auto" w:fill="E6E6E6"/>
          </w:tcPr>
          <w:p w:rsidR="00D0176B" w:rsidRPr="005A197B" w:rsidRDefault="00D0176B" w:rsidP="004A6492">
            <w:pPr>
              <w:rPr>
                <w:rFonts w:ascii="Arial" w:hAnsi="Arial"/>
                <w:bCs/>
                <w:sz w:val="24"/>
                <w:rtl/>
              </w:rPr>
            </w:pPr>
            <w:r w:rsidRPr="005A197B">
              <w:rPr>
                <w:rFonts w:ascii="Arial" w:hAnsi="Arial" w:hint="cs"/>
                <w:bCs/>
                <w:sz w:val="24"/>
                <w:rtl/>
              </w:rPr>
              <w:t xml:space="preserve">תקופת ההתקשרות: </w:t>
            </w:r>
          </w:p>
        </w:tc>
        <w:tc>
          <w:tcPr>
            <w:tcW w:w="6438" w:type="dxa"/>
            <w:gridSpan w:val="2"/>
          </w:tcPr>
          <w:p w:rsidR="00D0176B" w:rsidRPr="00021120" w:rsidRDefault="00D0176B" w:rsidP="00C12B81">
            <w:pPr>
              <w:rPr>
                <w:rFonts w:ascii="Arial" w:hAnsi="Arial"/>
                <w:b/>
                <w:sz w:val="24"/>
                <w:rtl/>
              </w:rPr>
            </w:pPr>
            <w:r w:rsidRPr="00021120">
              <w:rPr>
                <w:rFonts w:ascii="Arial" w:hAnsi="Arial" w:hint="cs"/>
                <w:b/>
                <w:sz w:val="24"/>
                <w:rtl/>
              </w:rPr>
              <w:t xml:space="preserve"> </w:t>
            </w:r>
            <w:r w:rsidRPr="00021120">
              <w:rPr>
                <w:rFonts w:ascii="Agency FB" w:hAnsi="Agency FB" w:hint="cs"/>
                <w:b/>
                <w:i/>
                <w:sz w:val="24"/>
                <w:rtl/>
              </w:rPr>
              <w:t xml:space="preserve">עד </w:t>
            </w:r>
            <w:r>
              <w:rPr>
                <w:rFonts w:ascii="Agency FB" w:hAnsi="Agency FB" w:hint="cs"/>
                <w:b/>
                <w:i/>
                <w:sz w:val="24"/>
                <w:rtl/>
              </w:rPr>
              <w:t>31.12.201</w:t>
            </w:r>
            <w:r w:rsidR="00C12B81">
              <w:rPr>
                <w:rFonts w:ascii="Arial" w:hAnsi="Arial" w:hint="cs"/>
                <w:b/>
                <w:sz w:val="24"/>
                <w:rtl/>
              </w:rPr>
              <w:t>7</w:t>
            </w:r>
            <w:bookmarkStart w:id="5" w:name="_GoBack"/>
            <w:bookmarkEnd w:id="5"/>
          </w:p>
        </w:tc>
      </w:tr>
    </w:tbl>
    <w:p w:rsidR="00D0176B" w:rsidRPr="005A197B" w:rsidRDefault="00D0176B" w:rsidP="00D0176B">
      <w:pPr>
        <w:rPr>
          <w:rFonts w:ascii="Arial" w:hAnsi="Arial"/>
          <w:bCs/>
          <w:sz w:val="24"/>
          <w:rtl/>
        </w:rPr>
      </w:pPr>
    </w:p>
    <w:p w:rsidR="00D0176B" w:rsidRDefault="00D0176B" w:rsidP="00D0176B">
      <w:pPr>
        <w:rPr>
          <w:rFonts w:ascii="Arial" w:hAnsi="Arial"/>
          <w:bCs/>
          <w:sz w:val="24"/>
          <w:rtl/>
        </w:rPr>
      </w:pPr>
      <w:r w:rsidRPr="005A197B">
        <w:rPr>
          <w:rFonts w:ascii="Arial" w:hAnsi="Arial" w:hint="cs"/>
          <w:bCs/>
          <w:sz w:val="24"/>
          <w:rtl/>
        </w:rPr>
        <w:t xml:space="preserve">נימוקים </w:t>
      </w:r>
      <w:r>
        <w:rPr>
          <w:rFonts w:ascii="Arial" w:hAnsi="Arial" w:hint="cs"/>
          <w:bCs/>
          <w:sz w:val="24"/>
          <w:rtl/>
        </w:rPr>
        <w:t>והערות נוספות</w:t>
      </w:r>
    </w:p>
    <w:p w:rsidR="00D0176B" w:rsidRDefault="00D0176B" w:rsidP="00D0176B">
      <w:pPr>
        <w:rPr>
          <w:rFonts w:ascii="Arial" w:hAnsi="Arial"/>
          <w:b/>
          <w:sz w:val="24"/>
          <w:rtl/>
        </w:rPr>
      </w:pPr>
      <w:r>
        <w:rPr>
          <w:rFonts w:ascii="Arial" w:hAnsi="Arial" w:cs="Arial" w:hint="cs"/>
          <w:b/>
          <w:szCs w:val="22"/>
          <w:rtl/>
        </w:rPr>
        <w:t>השירותים הנדרשים הינם שירותי ייעוץ מקצועיים עבור גרסאות חדשות של מוצרי מיקרוסופט באספקטים שונים (</w:t>
      </w:r>
      <w:proofErr w:type="spellStart"/>
      <w:r>
        <w:rPr>
          <w:rFonts w:ascii="Arial" w:hAnsi="Arial" w:cs="Arial" w:hint="cs"/>
          <w:b/>
          <w:szCs w:val="22"/>
          <w:rtl/>
        </w:rPr>
        <w:t>אריכטקטורה</w:t>
      </w:r>
      <w:proofErr w:type="spellEnd"/>
      <w:r>
        <w:rPr>
          <w:rFonts w:ascii="Arial" w:hAnsi="Arial" w:cs="Arial" w:hint="cs"/>
          <w:b/>
          <w:szCs w:val="22"/>
          <w:rtl/>
        </w:rPr>
        <w:t xml:space="preserve">, אופן היישום, </w:t>
      </w:r>
      <w:r>
        <w:rPr>
          <w:rFonts w:ascii="Arial" w:hAnsi="Arial" w:cs="Arial"/>
          <w:b/>
          <w:szCs w:val="22"/>
        </w:rPr>
        <w:t>Best Practices</w:t>
      </w:r>
      <w:r>
        <w:rPr>
          <w:rFonts w:ascii="Arial" w:hAnsi="Arial" w:cs="Arial" w:hint="cs"/>
          <w:b/>
          <w:szCs w:val="22"/>
          <w:rtl/>
        </w:rPr>
        <w:t>, הנחיה והדרכה).</w:t>
      </w:r>
      <w:r>
        <w:rPr>
          <w:rFonts w:ascii="Arial" w:hAnsi="Arial" w:cs="Arial"/>
          <w:b/>
          <w:szCs w:val="22"/>
          <w:rtl/>
        </w:rPr>
        <w:br/>
      </w:r>
      <w:r>
        <w:rPr>
          <w:rFonts w:ascii="Arial" w:hAnsi="Arial" w:hint="cs"/>
          <w:b/>
          <w:sz w:val="24"/>
          <w:rtl/>
        </w:rPr>
        <w:t xml:space="preserve">על מנת למזער את הסיכונים ולמנוע פגיעה בשלמות המידע וברציפות תפעולית , יש לשלב מומחים מקבוצת </w:t>
      </w:r>
      <w:r w:rsidRPr="00061690">
        <w:rPr>
          <w:rFonts w:ascii="Arial" w:hAnsi="Arial" w:hint="cs"/>
          <w:b/>
          <w:sz w:val="24"/>
          <w:rtl/>
        </w:rPr>
        <w:t xml:space="preserve"> </w:t>
      </w:r>
      <w:r w:rsidRPr="00061690">
        <w:rPr>
          <w:rFonts w:ascii="Arial" w:hAnsi="Arial" w:hint="cs"/>
          <w:bCs/>
          <w:sz w:val="24"/>
        </w:rPr>
        <w:t>MCS</w:t>
      </w:r>
      <w:r w:rsidRPr="00061690">
        <w:rPr>
          <w:rFonts w:ascii="Arial" w:hAnsi="Arial" w:hint="cs"/>
          <w:b/>
          <w:sz w:val="24"/>
          <w:rtl/>
        </w:rPr>
        <w:t xml:space="preserve"> </w:t>
      </w:r>
      <w:r>
        <w:rPr>
          <w:rFonts w:ascii="Arial" w:hAnsi="Arial" w:hint="cs"/>
          <w:b/>
          <w:sz w:val="24"/>
          <w:rtl/>
        </w:rPr>
        <w:t>ה</w:t>
      </w:r>
      <w:r w:rsidRPr="00061690">
        <w:rPr>
          <w:rFonts w:ascii="Arial" w:hAnsi="Arial" w:hint="cs"/>
          <w:b/>
          <w:sz w:val="24"/>
          <w:rtl/>
        </w:rPr>
        <w:t>מו</w:t>
      </w:r>
      <w:r>
        <w:rPr>
          <w:rFonts w:ascii="Arial" w:hAnsi="Arial" w:hint="cs"/>
          <w:b/>
          <w:sz w:val="24"/>
          <w:rtl/>
        </w:rPr>
        <w:t>סמכים ע"י מיקרוסופט, להשתמש בשירותי התמיכה הייחודיים ברמת היצרן ולהבטיח אחריות אינטגרטיבית כוללת של היצרן.</w:t>
      </w:r>
    </w:p>
    <w:p w:rsidR="00D0176B" w:rsidRDefault="00D0176B" w:rsidP="00D0176B">
      <w:pPr>
        <w:rPr>
          <w:rFonts w:ascii="Arial" w:hAnsi="Arial" w:cs="Arial"/>
          <w:b/>
          <w:szCs w:val="22"/>
          <w:rtl/>
        </w:rPr>
      </w:pPr>
      <w:r>
        <w:rPr>
          <w:rFonts w:ascii="Arial" w:hAnsi="Arial" w:cs="Arial" w:hint="cs"/>
          <w:b/>
          <w:szCs w:val="22"/>
          <w:rtl/>
        </w:rPr>
        <w:t xml:space="preserve">קבוצת </w:t>
      </w:r>
      <w:r>
        <w:rPr>
          <w:rFonts w:ascii="Arial" w:hAnsi="Arial" w:cs="Arial" w:hint="cs"/>
          <w:b/>
          <w:szCs w:val="22"/>
        </w:rPr>
        <w:t>MCS</w:t>
      </w:r>
      <w:r>
        <w:rPr>
          <w:rFonts w:ascii="Arial" w:hAnsi="Arial" w:cs="Arial" w:hint="cs"/>
          <w:b/>
          <w:szCs w:val="22"/>
          <w:rtl/>
        </w:rPr>
        <w:t xml:space="preserve"> הינה היחידה שיכולה לספק שרותי מומחים על בסיס ערוץ תקשורת ישיר עם אנשי הפיתוח,  הארכיטקטים והצוותים המקצועיים של המוצרים השונים בחו"ל, לצורך סיוע, בקרה, העברת ידע, הדרכות טכנולוגיות והכוונה ליישום נכון של כל מגוון הפתרונות המוצעים וגרסאות ופונקציות חדשות של מוצריה.</w:t>
      </w:r>
    </w:p>
    <w:p w:rsidR="00D0176B" w:rsidRDefault="00D0176B" w:rsidP="00D0176B">
      <w:pPr>
        <w:rPr>
          <w:rFonts w:ascii="Arial" w:hAnsi="Arial"/>
          <w:b/>
          <w:sz w:val="24"/>
          <w:rtl/>
        </w:rPr>
      </w:pPr>
      <w:r>
        <w:rPr>
          <w:rFonts w:ascii="Arial" w:hAnsi="Arial" w:hint="cs"/>
          <w:b/>
          <w:sz w:val="24"/>
          <w:rtl/>
        </w:rPr>
        <w:t xml:space="preserve">במערכות האמורות מבוצע שימוש נרחב ומעמיק במוצרי מיקרוסופט בגרסאותיהם המעודכנות ובארכיטקטורה מורכבת. לפיכך מיקרוסופט ישראל בע"מ היא החברה היחידה שיכולה לספק שירות זה, באיכות הנדרשת. </w:t>
      </w:r>
    </w:p>
    <w:p w:rsidR="00D0176B" w:rsidRDefault="00D0176B" w:rsidP="00D0176B">
      <w:pPr>
        <w:rPr>
          <w:rFonts w:ascii="Arial" w:hAnsi="Arial"/>
          <w:b/>
          <w:sz w:val="24"/>
          <w:rtl/>
        </w:rPr>
      </w:pPr>
    </w:p>
    <w:p w:rsidR="00D0176B" w:rsidRDefault="00D0176B" w:rsidP="00D0176B">
      <w:pPr>
        <w:rPr>
          <w:rFonts w:ascii="Arial" w:hAnsi="Arial"/>
          <w:b/>
          <w:sz w:val="24"/>
          <w:rtl/>
        </w:rPr>
      </w:pPr>
      <w:r>
        <w:rPr>
          <w:rFonts w:ascii="Arial" w:hAnsi="Arial" w:hint="cs"/>
          <w:b/>
          <w:sz w:val="24"/>
          <w:rtl/>
        </w:rPr>
        <w:t xml:space="preserve">חוות דעת זו ניתנת מתוקף הסמכות המקצועית </w:t>
      </w:r>
    </w:p>
    <w:p w:rsidR="00D0176B" w:rsidRPr="00466CAA" w:rsidRDefault="00D0176B" w:rsidP="00D0176B">
      <w:pPr>
        <w:tabs>
          <w:tab w:val="center" w:pos="4202"/>
          <w:tab w:val="center" w:pos="6186"/>
        </w:tabs>
        <w:rPr>
          <w:sz w:val="26"/>
          <w:szCs w:val="26"/>
          <w:rtl/>
        </w:rPr>
      </w:pPr>
      <w:r w:rsidRPr="00466CAA">
        <w:rPr>
          <w:rFonts w:hint="cs"/>
          <w:sz w:val="26"/>
          <w:szCs w:val="26"/>
          <w:rtl/>
        </w:rPr>
        <w:tab/>
      </w:r>
      <w:r w:rsidRPr="00466CAA">
        <w:rPr>
          <w:rFonts w:hint="cs"/>
          <w:sz w:val="26"/>
          <w:szCs w:val="26"/>
          <w:rtl/>
        </w:rPr>
        <w:tab/>
        <w:t>בכבוד רב</w:t>
      </w:r>
      <w:r w:rsidRPr="00466CAA">
        <w:rPr>
          <w:sz w:val="26"/>
          <w:szCs w:val="26"/>
          <w:rtl/>
        </w:rPr>
        <w:t>,</w:t>
      </w:r>
    </w:p>
    <w:p w:rsidR="00D0176B" w:rsidRDefault="00D0176B" w:rsidP="00D0176B">
      <w:pPr>
        <w:tabs>
          <w:tab w:val="center" w:pos="2359"/>
          <w:tab w:val="center" w:pos="6186"/>
        </w:tabs>
        <w:spacing w:line="240" w:lineRule="auto"/>
        <w:jc w:val="left"/>
        <w:rPr>
          <w:sz w:val="26"/>
          <w:szCs w:val="26"/>
          <w:rtl/>
        </w:rPr>
      </w:pPr>
      <w:bookmarkStart w:id="6" w:name="SignedBy"/>
      <w:bookmarkEnd w:id="6"/>
      <w:r>
        <w:rPr>
          <w:sz w:val="26"/>
          <w:szCs w:val="26"/>
          <w:rtl/>
        </w:rPr>
        <w:tab/>
      </w:r>
      <w:r>
        <w:rPr>
          <w:sz w:val="26"/>
          <w:szCs w:val="26"/>
          <w:rtl/>
        </w:rPr>
        <w:tab/>
        <w:t>נעמי פרידמן</w:t>
      </w:r>
      <w:r>
        <w:rPr>
          <w:sz w:val="26"/>
          <w:szCs w:val="26"/>
          <w:rtl/>
        </w:rPr>
        <w:br/>
      </w:r>
      <w:r>
        <w:rPr>
          <w:sz w:val="26"/>
          <w:szCs w:val="26"/>
          <w:rtl/>
        </w:rPr>
        <w:tab/>
      </w:r>
      <w:r>
        <w:rPr>
          <w:sz w:val="26"/>
          <w:szCs w:val="26"/>
          <w:rtl/>
        </w:rPr>
        <w:tab/>
        <w:t>מנהלת אגף בכיר(מערכות מידע)</w:t>
      </w:r>
    </w:p>
    <w:p w:rsidR="00D0176B" w:rsidRPr="00466CAA" w:rsidRDefault="00D0176B" w:rsidP="00D0176B">
      <w:pPr>
        <w:jc w:val="left"/>
        <w:rPr>
          <w:sz w:val="26"/>
          <w:szCs w:val="26"/>
          <w:rtl/>
        </w:rPr>
      </w:pPr>
    </w:p>
    <w:p w:rsidR="00D0176B" w:rsidRPr="00466CAA" w:rsidRDefault="00D0176B" w:rsidP="00D0176B">
      <w:pPr>
        <w:spacing w:after="0" w:line="240" w:lineRule="auto"/>
        <w:jc w:val="left"/>
        <w:rPr>
          <w:sz w:val="26"/>
          <w:szCs w:val="26"/>
          <w:rtl/>
        </w:rPr>
      </w:pPr>
      <w:r w:rsidRPr="00466CAA">
        <w:rPr>
          <w:sz w:val="26"/>
          <w:szCs w:val="26"/>
          <w:rtl/>
        </w:rPr>
        <w:t>העתק:</w:t>
      </w:r>
    </w:p>
    <w:p w:rsidR="00D0176B" w:rsidRDefault="00D0176B" w:rsidP="00D0176B">
      <w:pPr>
        <w:spacing w:after="0" w:line="240" w:lineRule="auto"/>
        <w:jc w:val="left"/>
        <w:rPr>
          <w:sz w:val="26"/>
          <w:szCs w:val="26"/>
          <w:rtl/>
        </w:rPr>
      </w:pPr>
      <w:bookmarkStart w:id="7" w:name="OtherTo"/>
      <w:bookmarkEnd w:id="7"/>
      <w:r>
        <w:rPr>
          <w:sz w:val="26"/>
          <w:szCs w:val="26"/>
          <w:rtl/>
        </w:rPr>
        <w:t xml:space="preserve">מר אבי חליבה - </w:t>
      </w:r>
      <w:proofErr w:type="spellStart"/>
      <w:r>
        <w:rPr>
          <w:sz w:val="26"/>
          <w:szCs w:val="26"/>
          <w:rtl/>
        </w:rPr>
        <w:t>סמנכ</w:t>
      </w:r>
      <w:proofErr w:type="spellEnd"/>
      <w:r>
        <w:rPr>
          <w:sz w:val="26"/>
          <w:szCs w:val="26"/>
          <w:rtl/>
        </w:rPr>
        <w:t xml:space="preserve">''ל בכיר </w:t>
      </w:r>
      <w:proofErr w:type="spellStart"/>
      <w:r>
        <w:rPr>
          <w:sz w:val="26"/>
          <w:szCs w:val="26"/>
          <w:rtl/>
        </w:rPr>
        <w:t>למינהל</w:t>
      </w:r>
      <w:proofErr w:type="spellEnd"/>
      <w:r>
        <w:rPr>
          <w:sz w:val="26"/>
          <w:szCs w:val="26"/>
          <w:rtl/>
        </w:rPr>
        <w:t xml:space="preserve"> ומשאבי אנוש</w:t>
      </w:r>
      <w:r>
        <w:rPr>
          <w:sz w:val="26"/>
          <w:szCs w:val="26"/>
          <w:rtl/>
        </w:rPr>
        <w:br/>
      </w:r>
      <w:proofErr w:type="spellStart"/>
      <w:r>
        <w:rPr>
          <w:sz w:val="26"/>
          <w:szCs w:val="26"/>
          <w:rtl/>
        </w:rPr>
        <w:t>עו</w:t>
      </w:r>
      <w:proofErr w:type="spellEnd"/>
      <w:r>
        <w:rPr>
          <w:sz w:val="26"/>
          <w:szCs w:val="26"/>
          <w:rtl/>
        </w:rPr>
        <w:t>''ד טל שלזינגר - מנהלת מחלקה בכירה (מכרזים והתקשרויות), לשכה משפטית</w:t>
      </w:r>
    </w:p>
    <w:p w:rsidR="00D0176B" w:rsidRPr="00D0176B" w:rsidRDefault="00D0176B" w:rsidP="00D0176B">
      <w:pPr>
        <w:rPr>
          <w:szCs w:val="22"/>
          <w:rtl/>
        </w:rPr>
      </w:pPr>
    </w:p>
    <w:sectPr w:rsidR="00D0176B" w:rsidRPr="00D0176B" w:rsidSect="003A6938">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9" w:h="16834" w:code="9"/>
      <w:pgMar w:top="652" w:right="1701" w:bottom="992" w:left="1134" w:header="431" w:footer="284" w:gutter="0"/>
      <w:pgNumType w:chapStyle="1"/>
      <w:cols w:space="720"/>
      <w:titlePg/>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2875" w:rsidRDefault="00022875">
      <w:r>
        <w:separator/>
      </w:r>
    </w:p>
  </w:endnote>
  <w:endnote w:type="continuationSeparator" w:id="0">
    <w:p w:rsidR="00022875" w:rsidRDefault="000228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gency FB">
    <w:panose1 w:val="020B0503020202020204"/>
    <w:charset w:val="00"/>
    <w:family w:val="swiss"/>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C26" w:rsidRDefault="000C0C26">
    <w:pPr>
      <w:pStyle w:val="aa"/>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rsidR="000C0C26" w:rsidRDefault="000C0C26">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473" w:type="dxa"/>
      <w:jc w:val="center"/>
      <w:tblLook w:val="04A0" w:firstRow="1" w:lastRow="0" w:firstColumn="1" w:lastColumn="0" w:noHBand="0" w:noVBand="1"/>
    </w:tblPr>
    <w:tblGrid>
      <w:gridCol w:w="4362"/>
      <w:gridCol w:w="2126"/>
      <w:gridCol w:w="1985"/>
    </w:tblGrid>
    <w:tr w:rsidR="002C5CE5" w:rsidRPr="00185D13" w:rsidTr="00DD2399">
      <w:trPr>
        <w:jc w:val="center"/>
      </w:trPr>
      <w:tc>
        <w:tcPr>
          <w:tcW w:w="4362" w:type="dxa"/>
          <w:tcBorders>
            <w:top w:val="single" w:sz="4" w:space="0" w:color="auto"/>
          </w:tcBorders>
          <w:shd w:val="clear" w:color="auto" w:fill="auto"/>
        </w:tcPr>
        <w:p w:rsidR="002C5CE5" w:rsidRPr="00AE7651" w:rsidRDefault="002C5CE5" w:rsidP="00DD2399">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Pr>
              <w:rFonts w:cs="David"/>
              <w:rtl/>
            </w:rPr>
            <w:t xml:space="preserve">6701661 </w:t>
          </w:r>
          <w:r>
            <w:rPr>
              <w:rFonts w:cs="David" w:hint="cs"/>
              <w:rtl/>
            </w:rPr>
            <w:t>- 02</w:t>
          </w:r>
          <w:r>
            <w:rPr>
              <w:rFonts w:cs="David"/>
              <w:rtl/>
            </w:rPr>
            <w:t xml:space="preserve">  </w:t>
          </w:r>
        </w:p>
      </w:tc>
      <w:tc>
        <w:tcPr>
          <w:tcW w:w="1985"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Pr>
              <w:rFonts w:cs="David" w:hint="cs"/>
              <w:rtl/>
            </w:rPr>
            <w:t>02-5697980</w:t>
          </w:r>
        </w:p>
      </w:tc>
    </w:tr>
    <w:tr w:rsidR="002C5CE5" w:rsidRPr="00C8734E" w:rsidTr="00DD2399">
      <w:trPr>
        <w:jc w:val="center"/>
      </w:trPr>
      <w:tc>
        <w:tcPr>
          <w:tcW w:w="8473" w:type="dxa"/>
          <w:gridSpan w:val="3"/>
          <w:shd w:val="clear" w:color="auto" w:fill="auto"/>
        </w:tcPr>
        <w:p w:rsidR="002C5CE5" w:rsidRPr="00185D13" w:rsidRDefault="002C5CE5" w:rsidP="00DD2399">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2C5CE5" w:rsidRPr="00D30CC5" w:rsidRDefault="002C5CE5" w:rsidP="002C5CE5">
    <w:pPr>
      <w:pStyle w:val="aa"/>
      <w:tabs>
        <w:tab w:val="left" w:pos="4679"/>
        <w:tab w:val="left" w:pos="6238"/>
      </w:tabs>
      <w:rPr>
        <w:rFonts w:cs="David"/>
        <w:b w:val="0"/>
        <w:bCs w:val="0"/>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473" w:type="dxa"/>
      <w:jc w:val="center"/>
      <w:tblLook w:val="04A0" w:firstRow="1" w:lastRow="0" w:firstColumn="1" w:lastColumn="0" w:noHBand="0" w:noVBand="1"/>
    </w:tblPr>
    <w:tblGrid>
      <w:gridCol w:w="4362"/>
      <w:gridCol w:w="2126"/>
      <w:gridCol w:w="1985"/>
    </w:tblGrid>
    <w:tr w:rsidR="000C0C26" w:rsidRPr="00185D13" w:rsidTr="003473B9">
      <w:trPr>
        <w:jc w:val="center"/>
      </w:trPr>
      <w:tc>
        <w:tcPr>
          <w:tcW w:w="4362" w:type="dxa"/>
          <w:tcBorders>
            <w:top w:val="single" w:sz="4" w:space="0" w:color="auto"/>
          </w:tcBorders>
          <w:shd w:val="clear" w:color="auto" w:fill="auto"/>
        </w:tcPr>
        <w:p w:rsidR="000C0C26" w:rsidRPr="00AE7651" w:rsidRDefault="006C6F61" w:rsidP="006741A0">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sidR="006C6F61">
            <w:rPr>
              <w:rFonts w:cs="David"/>
              <w:rtl/>
            </w:rPr>
            <w:t xml:space="preserve">6701661 </w:t>
          </w:r>
          <w:r w:rsidR="006C6F61">
            <w:rPr>
              <w:rFonts w:cs="David" w:hint="cs"/>
              <w:rtl/>
            </w:rPr>
            <w:t>- 02</w:t>
          </w:r>
          <w:r w:rsidR="006C6F61">
            <w:rPr>
              <w:rFonts w:cs="David"/>
              <w:rtl/>
            </w:rPr>
            <w:t xml:space="preserve">  </w:t>
          </w:r>
        </w:p>
      </w:tc>
      <w:tc>
        <w:tcPr>
          <w:tcW w:w="1985"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sidR="006C6F61">
            <w:rPr>
              <w:rFonts w:cs="David" w:hint="cs"/>
              <w:rtl/>
            </w:rPr>
            <w:t>02-5697980</w:t>
          </w:r>
        </w:p>
      </w:tc>
    </w:tr>
    <w:tr w:rsidR="006C6F61" w:rsidRPr="00C8734E" w:rsidTr="00EA6DE1">
      <w:trPr>
        <w:jc w:val="center"/>
      </w:trPr>
      <w:tc>
        <w:tcPr>
          <w:tcW w:w="8473" w:type="dxa"/>
          <w:gridSpan w:val="3"/>
          <w:shd w:val="clear" w:color="auto" w:fill="auto"/>
        </w:tcPr>
        <w:p w:rsidR="006C6F61" w:rsidRPr="00185D13" w:rsidRDefault="006C6F61" w:rsidP="006C6F61">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0C0C26" w:rsidRPr="00D30CC5" w:rsidRDefault="000C0C26" w:rsidP="00177FEF">
    <w:pPr>
      <w:pStyle w:val="aa"/>
      <w:tabs>
        <w:tab w:val="left" w:pos="4679"/>
        <w:tab w:val="left" w:pos="6238"/>
      </w:tabs>
      <w:rPr>
        <w:rFonts w:cs="David"/>
        <w:b w:val="0"/>
        <w:bCs w:val="0"/>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2875" w:rsidRDefault="00022875">
      <w:r>
        <w:separator/>
      </w:r>
    </w:p>
  </w:footnote>
  <w:footnote w:type="continuationSeparator" w:id="0">
    <w:p w:rsidR="00022875" w:rsidRDefault="000228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C26" w:rsidRDefault="000C0C26">
    <w:pPr>
      <w:pStyle w:val="a9"/>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rsidR="000C0C26" w:rsidRDefault="000C0C26">
    <w:pPr>
      <w:pStyle w:val="a9"/>
      <w:ind w:right="36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C26" w:rsidRPr="00034FA6" w:rsidRDefault="000C0C26">
    <w:pPr>
      <w:pStyle w:val="a9"/>
      <w:jc w:val="center"/>
      <w:rPr>
        <w:b w:val="0"/>
        <w:bCs w:val="0"/>
        <w:rtl/>
      </w:rPr>
    </w:pPr>
    <w:r w:rsidRPr="00034FA6">
      <w:rPr>
        <w:rFonts w:hint="cs"/>
        <w:b w:val="0"/>
        <w:bCs w:val="0"/>
        <w:rtl/>
      </w:rPr>
      <w:t xml:space="preserve">-  </w:t>
    </w:r>
    <w:r w:rsidRPr="00034FA6">
      <w:rPr>
        <w:rStyle w:val="af0"/>
        <w:b w:val="0"/>
        <w:bCs w:val="0"/>
      </w:rPr>
      <w:fldChar w:fldCharType="begin"/>
    </w:r>
    <w:r w:rsidRPr="00034FA6">
      <w:rPr>
        <w:rStyle w:val="af0"/>
        <w:b w:val="0"/>
        <w:bCs w:val="0"/>
      </w:rPr>
      <w:instrText xml:space="preserve"> PAGE </w:instrText>
    </w:r>
    <w:r w:rsidRPr="00034FA6">
      <w:rPr>
        <w:rStyle w:val="af0"/>
        <w:b w:val="0"/>
        <w:bCs w:val="0"/>
      </w:rPr>
      <w:fldChar w:fldCharType="separate"/>
    </w:r>
    <w:r w:rsidR="00883B98">
      <w:rPr>
        <w:rStyle w:val="af0"/>
        <w:b w:val="0"/>
        <w:bCs w:val="0"/>
        <w:noProof/>
        <w:rtl/>
      </w:rPr>
      <w:t>2</w:t>
    </w:r>
    <w:r w:rsidRPr="00034FA6">
      <w:rPr>
        <w:rStyle w:val="af0"/>
        <w:b w:val="0"/>
        <w:bCs w:val="0"/>
      </w:rPr>
      <w:fldChar w:fldCharType="end"/>
    </w:r>
    <w:r w:rsidRPr="00034FA6">
      <w:rPr>
        <w:rStyle w:val="af0"/>
        <w:rFonts w:hint="cs"/>
        <w:b w:val="0"/>
        <w:bCs w:val="0"/>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12"/>
      <w:bidiVisual/>
      <w:tblW w:w="10883" w:type="dxa"/>
      <w:tblInd w:w="-1134" w:type="dxa"/>
      <w:tblBorders>
        <w:top w:val="none" w:sz="0" w:space="0" w:color="auto"/>
        <w:left w:val="none" w:sz="0" w:space="0" w:color="auto"/>
        <w:bottom w:val="single" w:sz="2" w:space="0" w:color="365F91"/>
        <w:right w:val="none" w:sz="0" w:space="0" w:color="auto"/>
        <w:insideH w:val="none" w:sz="0" w:space="0" w:color="auto"/>
        <w:insideV w:val="none" w:sz="0" w:space="0" w:color="auto"/>
      </w:tblBorders>
      <w:tblLook w:val="04A0" w:firstRow="1" w:lastRow="0" w:firstColumn="1" w:lastColumn="0" w:noHBand="0" w:noVBand="1"/>
    </w:tblPr>
    <w:tblGrid>
      <w:gridCol w:w="6772"/>
      <w:gridCol w:w="4111"/>
    </w:tblGrid>
    <w:tr w:rsidR="003A6938" w:rsidRPr="00567353" w:rsidTr="00524B02">
      <w:trPr>
        <w:trHeight w:val="850"/>
      </w:trPr>
      <w:tc>
        <w:tcPr>
          <w:tcW w:w="6772" w:type="dxa"/>
        </w:tcPr>
        <w:p w:rsidR="003A6938" w:rsidRPr="00567353" w:rsidRDefault="003A6938" w:rsidP="003A6938">
          <w:pPr>
            <w:tabs>
              <w:tab w:val="center" w:pos="4153"/>
              <w:tab w:val="right" w:pos="8306"/>
            </w:tabs>
            <w:overflowPunct/>
            <w:autoSpaceDE/>
            <w:autoSpaceDN/>
            <w:adjustRightInd/>
            <w:spacing w:after="0"/>
            <w:textAlignment w:val="auto"/>
            <w:rPr>
              <w:rFonts w:ascii="Tahoma" w:hAnsi="Tahoma" w:cs="Tahoma"/>
              <w:noProof/>
              <w:sz w:val="16"/>
              <w:szCs w:val="16"/>
              <w:rtl/>
              <w:lang w:eastAsia="en-US"/>
            </w:rPr>
          </w:pPr>
          <w:r w:rsidRPr="00567353">
            <w:rPr>
              <w:rFonts w:ascii="Tahoma" w:hAnsi="Tahoma" w:cs="Tahoma"/>
              <w:noProof/>
              <w:sz w:val="16"/>
              <w:szCs w:val="16"/>
              <w:lang w:eastAsia="en-US"/>
            </w:rPr>
            <w:drawing>
              <wp:inline distT="0" distB="0" distL="0" distR="0" wp14:anchorId="4E95A8A9" wp14:editId="5E743CE0">
                <wp:extent cx="665642" cy="530928"/>
                <wp:effectExtent l="0" t="0" r="1270" b="254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rotWithShape="1">
                        <a:blip r:embed="rId1" cstate="print">
                          <a:extLst>
                            <a:ext uri="{28A0092B-C50C-407E-A947-70E740481C1C}">
                              <a14:useLocalDpi xmlns:a14="http://schemas.microsoft.com/office/drawing/2010/main" val="0"/>
                            </a:ext>
                          </a:extLst>
                        </a:blip>
                        <a:srcRect l="71531" t="7110" r="4173" b="77631"/>
                        <a:stretch/>
                      </pic:blipFill>
                      <pic:spPr>
                        <a:xfrm>
                          <a:off x="0" y="0"/>
                          <a:ext cx="675607" cy="538877"/>
                        </a:xfrm>
                        <a:prstGeom prst="rect">
                          <a:avLst/>
                        </a:prstGeom>
                      </pic:spPr>
                    </pic:pic>
                  </a:graphicData>
                </a:graphic>
              </wp:inline>
            </w:drawing>
          </w:r>
        </w:p>
      </w:tc>
      <w:tc>
        <w:tcPr>
          <w:tcW w:w="4111" w:type="dxa"/>
          <w:vAlign w:val="bottom"/>
        </w:tcPr>
        <w:p w:rsidR="003A6938" w:rsidRPr="00567353" w:rsidRDefault="003A6938" w:rsidP="003A6938">
          <w:pPr>
            <w:tabs>
              <w:tab w:val="center" w:pos="4153"/>
              <w:tab w:val="right" w:pos="8306"/>
            </w:tabs>
            <w:overflowPunct/>
            <w:autoSpaceDE/>
            <w:autoSpaceDN/>
            <w:adjustRightInd/>
            <w:spacing w:after="0"/>
            <w:jc w:val="right"/>
            <w:textAlignment w:val="auto"/>
            <w:rPr>
              <w:rFonts w:ascii="Tahoma" w:hAnsi="Tahoma" w:cs="Tahoma"/>
              <w:color w:val="808080"/>
              <w:sz w:val="4"/>
              <w:szCs w:val="4"/>
              <w:rtl/>
              <w:lang w:eastAsia="en-US"/>
            </w:rPr>
          </w:pPr>
          <w:r w:rsidRPr="00567353">
            <w:rPr>
              <w:rFonts w:ascii="Tahoma" w:hAnsi="Tahoma" w:cs="Tahoma"/>
              <w:color w:val="808080"/>
              <w:sz w:val="20"/>
              <w:szCs w:val="20"/>
              <w:rtl/>
              <w:lang w:eastAsia="en-US"/>
            </w:rPr>
            <w:t>משרד הפנים מנהל ארגון ומשאבי אנוש</w:t>
          </w:r>
          <w:r w:rsidRPr="00567353">
            <w:rPr>
              <w:rFonts w:ascii="Tahoma" w:hAnsi="Tahoma" w:cs="Tahoma"/>
              <w:color w:val="808080"/>
              <w:sz w:val="20"/>
              <w:szCs w:val="20"/>
              <w:rtl/>
              <w:lang w:eastAsia="en-US"/>
            </w:rPr>
            <w:br/>
          </w:r>
          <w:r w:rsidRPr="00567353">
            <w:rPr>
              <w:rFonts w:ascii="Tahoma" w:hAnsi="Tahoma" w:cs="Tahoma" w:hint="cs"/>
              <w:color w:val="808080"/>
              <w:spacing w:val="10"/>
              <w:sz w:val="20"/>
              <w:szCs w:val="20"/>
              <w:rtl/>
              <w:lang w:eastAsia="en-US"/>
            </w:rPr>
            <w:t>א</w:t>
          </w:r>
          <w:r w:rsidRPr="00567353">
            <w:rPr>
              <w:rFonts w:ascii="Tahoma" w:hAnsi="Tahoma" w:cs="Tahoma"/>
              <w:color w:val="808080"/>
              <w:spacing w:val="10"/>
              <w:sz w:val="20"/>
              <w:szCs w:val="20"/>
              <w:rtl/>
              <w:lang w:eastAsia="en-US"/>
            </w:rPr>
            <w:t>גף בכיר מערכות מידע</w:t>
          </w:r>
          <w:r w:rsidRPr="00567353">
            <w:rPr>
              <w:rFonts w:ascii="Tahoma" w:hAnsi="Tahoma" w:cs="Tahoma"/>
              <w:color w:val="808080"/>
              <w:spacing w:val="10"/>
              <w:sz w:val="20"/>
              <w:szCs w:val="20"/>
              <w:rtl/>
              <w:lang w:eastAsia="en-US"/>
            </w:rPr>
            <w:br/>
          </w:r>
        </w:p>
      </w:tc>
    </w:tr>
  </w:tbl>
  <w:p w:rsidR="006C6F61" w:rsidRPr="003A6938" w:rsidRDefault="006C6F61" w:rsidP="003A6938">
    <w:pPr>
      <w:pStyle w:val="a9"/>
      <w:rPr>
        <w:szCs w:val="2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FFFFFFFE"/>
    <w:multiLevelType w:val="singleLevel"/>
    <w:tmpl w:val="3C88B132"/>
    <w:lvl w:ilvl="0">
      <w:numFmt w:val="bullet"/>
      <w:lvlText w:val="*"/>
      <w:lvlJc w:val="left"/>
    </w:lvl>
  </w:abstractNum>
  <w:abstractNum w:abstractNumId="2">
    <w:nsid w:val="118F500C"/>
    <w:multiLevelType w:val="multilevel"/>
    <w:tmpl w:val="7D8826A0"/>
    <w:numStyleLink w:val="a"/>
  </w:abstractNum>
  <w:abstractNum w:abstractNumId="3">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1">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3">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3">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27">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3">
    <w:nsid w:val="7A7C2C29"/>
    <w:multiLevelType w:val="multilevel"/>
    <w:tmpl w:val="7D8826A0"/>
    <w:numStyleLink w:val="a"/>
  </w:abstractNum>
  <w:abstractNum w:abstractNumId="34">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5">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0"/>
  </w:num>
  <w:num w:numId="3">
    <w:abstractNumId w:val="9"/>
  </w:num>
  <w:num w:numId="4">
    <w:abstractNumId w:val="7"/>
  </w:num>
  <w:num w:numId="5">
    <w:abstractNumId w:val="33"/>
  </w:num>
  <w:num w:numId="6">
    <w:abstractNumId w:val="23"/>
  </w:num>
  <w:num w:numId="7">
    <w:abstractNumId w:val="26"/>
  </w:num>
  <w:num w:numId="8">
    <w:abstractNumId w:val="34"/>
  </w:num>
  <w:num w:numId="9">
    <w:abstractNumId w:val="25"/>
  </w:num>
  <w:num w:numId="10">
    <w:abstractNumId w:val="2"/>
  </w:num>
  <w:num w:numId="11">
    <w:abstractNumId w:val="10"/>
  </w:num>
  <w:num w:numId="12">
    <w:abstractNumId w:val="22"/>
  </w:num>
  <w:num w:numId="13">
    <w:abstractNumId w:val="27"/>
  </w:num>
  <w:num w:numId="14">
    <w:abstractNumId w:val="13"/>
  </w:num>
  <w:num w:numId="15">
    <w:abstractNumId w:val="15"/>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1"/>
  </w:num>
  <w:num w:numId="20">
    <w:abstractNumId w:val="12"/>
  </w:num>
  <w:num w:numId="21">
    <w:abstractNumId w:val="36"/>
  </w:num>
  <w:num w:numId="22">
    <w:abstractNumId w:val="36"/>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18"/>
  </w:num>
  <w:num w:numId="25">
    <w:abstractNumId w:val="32"/>
  </w:num>
  <w:num w:numId="26">
    <w:abstractNumId w:val="16"/>
  </w:num>
  <w:num w:numId="27">
    <w:abstractNumId w:val="35"/>
  </w:num>
  <w:num w:numId="28">
    <w:abstractNumId w:val="11"/>
  </w:num>
  <w:num w:numId="29">
    <w:abstractNumId w:val="29"/>
  </w:num>
  <w:num w:numId="30">
    <w:abstractNumId w:val="19"/>
  </w:num>
  <w:num w:numId="31">
    <w:abstractNumId w:val="5"/>
  </w:num>
  <w:num w:numId="32">
    <w:abstractNumId w:val="20"/>
  </w:num>
  <w:num w:numId="33">
    <w:abstractNumId w:val="28"/>
  </w:num>
  <w:num w:numId="34">
    <w:abstractNumId w:val="36"/>
  </w:num>
  <w:num w:numId="35">
    <w:abstractNumId w:val="3"/>
  </w:num>
  <w:num w:numId="36">
    <w:abstractNumId w:val="17"/>
  </w:num>
  <w:num w:numId="37">
    <w:abstractNumId w:val="24"/>
  </w:num>
  <w:num w:numId="38">
    <w:abstractNumId w:val="36"/>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8"/>
  </w:num>
  <w:num w:numId="40">
    <w:abstractNumId w:val="14"/>
  </w:num>
  <w:num w:numId="41">
    <w:abstractNumId w:val="6"/>
  </w:num>
  <w:num w:numId="42">
    <w:abstractNumId w:val="21"/>
  </w:num>
  <w:num w:numId="43">
    <w:abstractNumId w:val="31"/>
    <w:lvlOverride w:ilvl="0">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B1E"/>
    <w:rsid w:val="000124AD"/>
    <w:rsid w:val="00013E99"/>
    <w:rsid w:val="00015E38"/>
    <w:rsid w:val="00022875"/>
    <w:rsid w:val="000338B9"/>
    <w:rsid w:val="00034FA6"/>
    <w:rsid w:val="000443D7"/>
    <w:rsid w:val="00062931"/>
    <w:rsid w:val="0007350E"/>
    <w:rsid w:val="000755C2"/>
    <w:rsid w:val="00076AE6"/>
    <w:rsid w:val="00093F37"/>
    <w:rsid w:val="000C0C26"/>
    <w:rsid w:val="000D156B"/>
    <w:rsid w:val="000F2B49"/>
    <w:rsid w:val="000F5C8D"/>
    <w:rsid w:val="001129CE"/>
    <w:rsid w:val="0011557A"/>
    <w:rsid w:val="00122EF2"/>
    <w:rsid w:val="00123325"/>
    <w:rsid w:val="0015112D"/>
    <w:rsid w:val="00163478"/>
    <w:rsid w:val="00166140"/>
    <w:rsid w:val="00167BF3"/>
    <w:rsid w:val="00177FEF"/>
    <w:rsid w:val="0018397A"/>
    <w:rsid w:val="00185D13"/>
    <w:rsid w:val="001C4F8F"/>
    <w:rsid w:val="001E2C8C"/>
    <w:rsid w:val="00201328"/>
    <w:rsid w:val="00205AC9"/>
    <w:rsid w:val="00217A40"/>
    <w:rsid w:val="002222DA"/>
    <w:rsid w:val="00225FAE"/>
    <w:rsid w:val="00232879"/>
    <w:rsid w:val="002346F5"/>
    <w:rsid w:val="002602C8"/>
    <w:rsid w:val="0026066A"/>
    <w:rsid w:val="00266E26"/>
    <w:rsid w:val="002869FB"/>
    <w:rsid w:val="00293C14"/>
    <w:rsid w:val="002A121D"/>
    <w:rsid w:val="002C2A2A"/>
    <w:rsid w:val="002C5CE5"/>
    <w:rsid w:val="002E4692"/>
    <w:rsid w:val="002E5351"/>
    <w:rsid w:val="003105D2"/>
    <w:rsid w:val="00316013"/>
    <w:rsid w:val="00320512"/>
    <w:rsid w:val="0032243C"/>
    <w:rsid w:val="00332982"/>
    <w:rsid w:val="003473B9"/>
    <w:rsid w:val="003A6938"/>
    <w:rsid w:val="003C0184"/>
    <w:rsid w:val="003D138D"/>
    <w:rsid w:val="00415112"/>
    <w:rsid w:val="0041598B"/>
    <w:rsid w:val="00416086"/>
    <w:rsid w:val="0041684C"/>
    <w:rsid w:val="004379F3"/>
    <w:rsid w:val="00451B1E"/>
    <w:rsid w:val="00456C76"/>
    <w:rsid w:val="0046114F"/>
    <w:rsid w:val="00466CAA"/>
    <w:rsid w:val="004742B7"/>
    <w:rsid w:val="00486665"/>
    <w:rsid w:val="004932A6"/>
    <w:rsid w:val="00495CBE"/>
    <w:rsid w:val="004B14D6"/>
    <w:rsid w:val="004D5770"/>
    <w:rsid w:val="004E2035"/>
    <w:rsid w:val="00514D3E"/>
    <w:rsid w:val="00525F9F"/>
    <w:rsid w:val="00556EC1"/>
    <w:rsid w:val="00570B79"/>
    <w:rsid w:val="00592F6E"/>
    <w:rsid w:val="005C1DCE"/>
    <w:rsid w:val="005D1C0F"/>
    <w:rsid w:val="005F1343"/>
    <w:rsid w:val="005F1A47"/>
    <w:rsid w:val="005F3225"/>
    <w:rsid w:val="00640B7B"/>
    <w:rsid w:val="00671261"/>
    <w:rsid w:val="006741A0"/>
    <w:rsid w:val="00683E71"/>
    <w:rsid w:val="006B3FBB"/>
    <w:rsid w:val="006C0C32"/>
    <w:rsid w:val="006C6F61"/>
    <w:rsid w:val="007119CB"/>
    <w:rsid w:val="007176C9"/>
    <w:rsid w:val="0072683D"/>
    <w:rsid w:val="00756294"/>
    <w:rsid w:val="007A5269"/>
    <w:rsid w:val="007C03CC"/>
    <w:rsid w:val="007C5EEC"/>
    <w:rsid w:val="00801C12"/>
    <w:rsid w:val="00815509"/>
    <w:rsid w:val="00837CDE"/>
    <w:rsid w:val="00846365"/>
    <w:rsid w:val="00872865"/>
    <w:rsid w:val="00873BD4"/>
    <w:rsid w:val="00883B98"/>
    <w:rsid w:val="008A1172"/>
    <w:rsid w:val="008B33D5"/>
    <w:rsid w:val="008C1607"/>
    <w:rsid w:val="008C7CD1"/>
    <w:rsid w:val="008D7079"/>
    <w:rsid w:val="009006FC"/>
    <w:rsid w:val="0091238F"/>
    <w:rsid w:val="00915B1F"/>
    <w:rsid w:val="00932DF4"/>
    <w:rsid w:val="00943B8F"/>
    <w:rsid w:val="009A6E75"/>
    <w:rsid w:val="009B162E"/>
    <w:rsid w:val="009C33EA"/>
    <w:rsid w:val="009D561C"/>
    <w:rsid w:val="00A16D11"/>
    <w:rsid w:val="00A22A7D"/>
    <w:rsid w:val="00A243F0"/>
    <w:rsid w:val="00A56AEB"/>
    <w:rsid w:val="00A63389"/>
    <w:rsid w:val="00A641BC"/>
    <w:rsid w:val="00A83251"/>
    <w:rsid w:val="00AD3D0E"/>
    <w:rsid w:val="00AE7651"/>
    <w:rsid w:val="00AF3AE0"/>
    <w:rsid w:val="00B25983"/>
    <w:rsid w:val="00B55F7E"/>
    <w:rsid w:val="00B711C0"/>
    <w:rsid w:val="00B7537F"/>
    <w:rsid w:val="00B81F11"/>
    <w:rsid w:val="00B85074"/>
    <w:rsid w:val="00B9422C"/>
    <w:rsid w:val="00BA2AA2"/>
    <w:rsid w:val="00BA5D0A"/>
    <w:rsid w:val="00BB10B9"/>
    <w:rsid w:val="00BB2A22"/>
    <w:rsid w:val="00BB38F8"/>
    <w:rsid w:val="00BC1290"/>
    <w:rsid w:val="00BF6ACB"/>
    <w:rsid w:val="00C02B4C"/>
    <w:rsid w:val="00C12B81"/>
    <w:rsid w:val="00C36E56"/>
    <w:rsid w:val="00C44061"/>
    <w:rsid w:val="00C446C8"/>
    <w:rsid w:val="00C46D1E"/>
    <w:rsid w:val="00C47FB9"/>
    <w:rsid w:val="00C55D46"/>
    <w:rsid w:val="00C71118"/>
    <w:rsid w:val="00C73E09"/>
    <w:rsid w:val="00C8734E"/>
    <w:rsid w:val="00C87B31"/>
    <w:rsid w:val="00C94A6B"/>
    <w:rsid w:val="00C957C0"/>
    <w:rsid w:val="00CA0E98"/>
    <w:rsid w:val="00CB44A5"/>
    <w:rsid w:val="00CC0F3D"/>
    <w:rsid w:val="00CF023F"/>
    <w:rsid w:val="00CF5149"/>
    <w:rsid w:val="00CF5C54"/>
    <w:rsid w:val="00CF5C6B"/>
    <w:rsid w:val="00D0039D"/>
    <w:rsid w:val="00D0176B"/>
    <w:rsid w:val="00D10292"/>
    <w:rsid w:val="00D107F0"/>
    <w:rsid w:val="00D159CB"/>
    <w:rsid w:val="00D27927"/>
    <w:rsid w:val="00D30CC5"/>
    <w:rsid w:val="00D442D4"/>
    <w:rsid w:val="00D91728"/>
    <w:rsid w:val="00DB10B9"/>
    <w:rsid w:val="00DD1848"/>
    <w:rsid w:val="00DD27D2"/>
    <w:rsid w:val="00DD7EF6"/>
    <w:rsid w:val="00E312A9"/>
    <w:rsid w:val="00E43E52"/>
    <w:rsid w:val="00E44061"/>
    <w:rsid w:val="00E4552B"/>
    <w:rsid w:val="00E46321"/>
    <w:rsid w:val="00E56C33"/>
    <w:rsid w:val="00E576EE"/>
    <w:rsid w:val="00E57D43"/>
    <w:rsid w:val="00E70AB6"/>
    <w:rsid w:val="00E7383A"/>
    <w:rsid w:val="00E7495F"/>
    <w:rsid w:val="00E826D9"/>
    <w:rsid w:val="00E84CFA"/>
    <w:rsid w:val="00EB4C04"/>
    <w:rsid w:val="00EE12DF"/>
    <w:rsid w:val="00F0383E"/>
    <w:rsid w:val="00F11A9C"/>
    <w:rsid w:val="00F22F49"/>
    <w:rsid w:val="00F46780"/>
    <w:rsid w:val="00F50917"/>
    <w:rsid w:val="00F53F8A"/>
    <w:rsid w:val="00F610EF"/>
    <w:rsid w:val="00F70E7E"/>
    <w:rsid w:val="00F75F5E"/>
    <w:rsid w:val="00FA12B1"/>
    <w:rsid w:val="00FB7F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unhideWhenUsed="0" w:qFormat="1"/>
    <w:lsdException w:name="Subtitle" w:unhideWhenUsed="0" w:qFormat="1"/>
    <w:lsdException w:name="Salutation" w:unhideWhenUsed="0"/>
    <w:lsdException w:name="Date" w:unhideWhenUsed="0"/>
    <w:lsdException w:name="Body Text First Indent" w:unhideWhenUsed="0"/>
    <w:lsdException w:name="Strong" w:unhideWhenUsed="0" w:qFormat="1"/>
    <w:lsdException w:name="Emphasis" w:unhideWhenUsed="0" w:qFormat="1"/>
    <w:lsdException w:name="Table Grid" w:semiHidden="0" w:unhideWhenUsed="0"/>
    <w:lsdException w:name="Placeholder Text" w:uiPriority="99"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uiPriority="34" w:unhideWhenUsed="0" w:qFormat="1"/>
    <w:lsdException w:name="Quote" w:uiPriority="29"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semiHidden/>
    <w:pPr>
      <w:tabs>
        <w:tab w:val="center" w:pos="4320"/>
        <w:tab w:val="right" w:pos="8640"/>
      </w:tabs>
    </w:pPr>
    <w:rPr>
      <w:rFonts w:cs="Narkisim"/>
      <w:b/>
      <w:bCs/>
    </w:rPr>
  </w:style>
  <w:style w:type="paragraph" w:customStyle="1" w:styleId="ab">
    <w:name w:val="בכבוד"/>
    <w:basedOn w:val="a5"/>
    <w:semiHidden/>
    <w:pPr>
      <w:tabs>
        <w:tab w:val="center" w:pos="5612"/>
      </w:tabs>
    </w:pPr>
    <w:rPr>
      <w:sz w:val="24"/>
    </w:rPr>
  </w:style>
  <w:style w:type="paragraph" w:styleId="ac">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d"/>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e">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0">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1">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2"/>
    <w:uiPriority w:val="1"/>
    <w:qFormat/>
    <w:rsid w:val="00F75F5E"/>
    <w:pPr>
      <w:numPr>
        <w:numId w:val="19"/>
      </w:numPr>
      <w:ind w:left="360"/>
    </w:pPr>
  </w:style>
  <w:style w:type="character" w:styleId="af3">
    <w:name w:val="line number"/>
    <w:semiHidden/>
    <w:rsid w:val="004932A6"/>
  </w:style>
  <w:style w:type="character" w:customStyle="1" w:styleId="af2">
    <w:name w:val="מספור תו"/>
    <w:link w:val="a3"/>
    <w:uiPriority w:val="1"/>
    <w:rsid w:val="00F75F5E"/>
    <w:rPr>
      <w:rFonts w:cs="David"/>
      <w:sz w:val="22"/>
      <w:szCs w:val="24"/>
      <w:lang w:eastAsia="he-IL"/>
    </w:rPr>
  </w:style>
  <w:style w:type="paragraph" w:customStyle="1" w:styleId="a4">
    <w:name w:val="ממסופר מדורג"/>
    <w:basedOn w:val="a3"/>
    <w:link w:val="af4"/>
    <w:uiPriority w:val="1"/>
    <w:rsid w:val="002E5351"/>
    <w:pPr>
      <w:numPr>
        <w:numId w:val="21"/>
      </w:numPr>
    </w:pPr>
  </w:style>
  <w:style w:type="paragraph" w:customStyle="1" w:styleId="af5">
    <w:name w:val="מ. מדורג"/>
    <w:basedOn w:val="a4"/>
    <w:link w:val="af6"/>
    <w:uiPriority w:val="1"/>
    <w:rsid w:val="001E2C8C"/>
    <w:pPr>
      <w:ind w:left="360"/>
    </w:pPr>
  </w:style>
  <w:style w:type="character" w:customStyle="1" w:styleId="af4">
    <w:name w:val="ממסופר מדורג תו"/>
    <w:basedOn w:val="af2"/>
    <w:link w:val="a4"/>
    <w:uiPriority w:val="1"/>
    <w:rsid w:val="00C46D1E"/>
    <w:rPr>
      <w:rFonts w:cs="David"/>
      <w:sz w:val="22"/>
      <w:szCs w:val="24"/>
      <w:lang w:eastAsia="he-IL"/>
    </w:rPr>
  </w:style>
  <w:style w:type="paragraph" w:customStyle="1" w:styleId="a0">
    <w:name w:val="מדורג"/>
    <w:basedOn w:val="a5"/>
    <w:link w:val="af7"/>
    <w:rsid w:val="00F46780"/>
    <w:pPr>
      <w:numPr>
        <w:numId w:val="39"/>
      </w:numPr>
      <w:tabs>
        <w:tab w:val="center" w:pos="4202"/>
        <w:tab w:val="center" w:pos="6186"/>
      </w:tabs>
    </w:pPr>
  </w:style>
  <w:style w:type="character" w:customStyle="1" w:styleId="af6">
    <w:name w:val="מ. מדורג תו"/>
    <w:basedOn w:val="af4"/>
    <w:link w:val="af5"/>
    <w:uiPriority w:val="1"/>
    <w:rsid w:val="001E2C8C"/>
    <w:rPr>
      <w:rFonts w:cs="David"/>
      <w:sz w:val="22"/>
      <w:szCs w:val="24"/>
      <w:lang w:eastAsia="he-IL"/>
    </w:rPr>
  </w:style>
  <w:style w:type="paragraph" w:customStyle="1" w:styleId="a2">
    <w:name w:val="מדורג ממוספר"/>
    <w:basedOn w:val="a5"/>
    <w:link w:val="af8"/>
    <w:uiPriority w:val="1"/>
    <w:qFormat/>
    <w:rsid w:val="00A243F0"/>
    <w:pPr>
      <w:numPr>
        <w:numId w:val="42"/>
      </w:numPr>
    </w:pPr>
  </w:style>
  <w:style w:type="character" w:customStyle="1" w:styleId="af7">
    <w:name w:val="מדורג תו"/>
    <w:link w:val="a0"/>
    <w:rsid w:val="00F46780"/>
    <w:rPr>
      <w:rFonts w:cs="David"/>
      <w:sz w:val="22"/>
      <w:szCs w:val="24"/>
      <w:lang w:eastAsia="he-IL"/>
    </w:rPr>
  </w:style>
  <w:style w:type="paragraph" w:customStyle="1" w:styleId="af9">
    <w:name w:val="תבליט"/>
    <w:basedOn w:val="a1"/>
    <w:link w:val="afa"/>
    <w:qFormat/>
    <w:rsid w:val="0072683D"/>
    <w:pPr>
      <w:ind w:left="360"/>
    </w:pPr>
  </w:style>
  <w:style w:type="character" w:customStyle="1" w:styleId="af8">
    <w:name w:val="מדורג ממוספר תו"/>
    <w:link w:val="a2"/>
    <w:uiPriority w:val="1"/>
    <w:rsid w:val="0072683D"/>
    <w:rPr>
      <w:rFonts w:cs="David"/>
      <w:sz w:val="22"/>
      <w:szCs w:val="24"/>
      <w:lang w:eastAsia="he-IL"/>
    </w:rPr>
  </w:style>
  <w:style w:type="table" w:styleId="afb">
    <w:name w:val="Table Grid"/>
    <w:aliases w:val="טקסט טבלה תחתונה"/>
    <w:basedOn w:val="a7"/>
    <w:rsid w:val="00177F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רשימה מתובלטת תו"/>
    <w:link w:val="a1"/>
    <w:rsid w:val="0072683D"/>
    <w:rPr>
      <w:rFonts w:cs="David"/>
      <w:sz w:val="22"/>
      <w:szCs w:val="24"/>
      <w:lang w:eastAsia="he-IL"/>
    </w:rPr>
  </w:style>
  <w:style w:type="character" w:customStyle="1" w:styleId="afa">
    <w:name w:val="תבליט תו"/>
    <w:basedOn w:val="ad"/>
    <w:link w:val="af9"/>
    <w:rsid w:val="0072683D"/>
    <w:rPr>
      <w:rFonts w:cs="David"/>
      <w:sz w:val="22"/>
      <w:szCs w:val="24"/>
      <w:lang w:eastAsia="he-IL"/>
    </w:rPr>
  </w:style>
  <w:style w:type="paragraph" w:customStyle="1" w:styleId="afc">
    <w:name w:val="שם הוראה"/>
    <w:basedOn w:val="a5"/>
    <w:rsid w:val="00495CBE"/>
    <w:pPr>
      <w:overflowPunct/>
      <w:autoSpaceDE/>
      <w:autoSpaceDN/>
      <w:adjustRightInd/>
      <w:spacing w:after="0" w:line="240" w:lineRule="auto"/>
      <w:textAlignment w:val="auto"/>
    </w:pPr>
    <w:rPr>
      <w:rFonts w:ascii="Arial" w:hAnsi="Arial" w:cs="Arial"/>
      <w:b/>
      <w:bCs/>
      <w:color w:val="FFFFFF"/>
      <w:sz w:val="28"/>
      <w:szCs w:val="28"/>
      <w:lang w:eastAsia="en-US"/>
    </w:rPr>
  </w:style>
  <w:style w:type="table" w:customStyle="1" w:styleId="12">
    <w:name w:val="רשת טבלה1"/>
    <w:basedOn w:val="a7"/>
    <w:next w:val="afb"/>
    <w:uiPriority w:val="59"/>
    <w:rsid w:val="003A6938"/>
    <w:pPr>
      <w:bidi/>
      <w:jc w:val="both"/>
    </w:pPr>
    <w:rPr>
      <w:rFonts w:ascii="Arial" w:eastAsia="MS Mincho" w:hAnsi="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alloon Text"/>
    <w:basedOn w:val="a5"/>
    <w:link w:val="afe"/>
    <w:semiHidden/>
    <w:unhideWhenUsed/>
    <w:rsid w:val="00883B98"/>
    <w:pPr>
      <w:spacing w:after="0" w:line="240" w:lineRule="auto"/>
    </w:pPr>
    <w:rPr>
      <w:rFonts w:ascii="Tahoma" w:hAnsi="Tahoma" w:cs="Tahoma"/>
      <w:sz w:val="16"/>
      <w:szCs w:val="16"/>
    </w:rPr>
  </w:style>
  <w:style w:type="character" w:customStyle="1" w:styleId="afe">
    <w:name w:val="טקסט בלונים תו"/>
    <w:basedOn w:val="a6"/>
    <w:link w:val="afd"/>
    <w:semiHidden/>
    <w:rsid w:val="00883B98"/>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unhideWhenUsed="0" w:qFormat="1"/>
    <w:lsdException w:name="Subtitle" w:unhideWhenUsed="0" w:qFormat="1"/>
    <w:lsdException w:name="Salutation" w:unhideWhenUsed="0"/>
    <w:lsdException w:name="Date" w:unhideWhenUsed="0"/>
    <w:lsdException w:name="Body Text First Indent" w:unhideWhenUsed="0"/>
    <w:lsdException w:name="Strong" w:unhideWhenUsed="0" w:qFormat="1"/>
    <w:lsdException w:name="Emphasis" w:unhideWhenUsed="0" w:qFormat="1"/>
    <w:lsdException w:name="Table Grid" w:semiHidden="0" w:unhideWhenUsed="0"/>
    <w:lsdException w:name="Placeholder Text" w:uiPriority="99"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uiPriority="34" w:unhideWhenUsed="0" w:qFormat="1"/>
    <w:lsdException w:name="Quote" w:uiPriority="29"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semiHidden/>
    <w:pPr>
      <w:tabs>
        <w:tab w:val="center" w:pos="4320"/>
        <w:tab w:val="right" w:pos="8640"/>
      </w:tabs>
    </w:pPr>
    <w:rPr>
      <w:rFonts w:cs="Narkisim"/>
      <w:b/>
      <w:bCs/>
    </w:rPr>
  </w:style>
  <w:style w:type="paragraph" w:customStyle="1" w:styleId="ab">
    <w:name w:val="בכבוד"/>
    <w:basedOn w:val="a5"/>
    <w:semiHidden/>
    <w:pPr>
      <w:tabs>
        <w:tab w:val="center" w:pos="5612"/>
      </w:tabs>
    </w:pPr>
    <w:rPr>
      <w:sz w:val="24"/>
    </w:rPr>
  </w:style>
  <w:style w:type="paragraph" w:styleId="ac">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d"/>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e">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0">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1">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2"/>
    <w:uiPriority w:val="1"/>
    <w:qFormat/>
    <w:rsid w:val="00F75F5E"/>
    <w:pPr>
      <w:numPr>
        <w:numId w:val="19"/>
      </w:numPr>
      <w:ind w:left="360"/>
    </w:pPr>
  </w:style>
  <w:style w:type="character" w:styleId="af3">
    <w:name w:val="line number"/>
    <w:semiHidden/>
    <w:rsid w:val="004932A6"/>
  </w:style>
  <w:style w:type="character" w:customStyle="1" w:styleId="af2">
    <w:name w:val="מספור תו"/>
    <w:link w:val="a3"/>
    <w:uiPriority w:val="1"/>
    <w:rsid w:val="00F75F5E"/>
    <w:rPr>
      <w:rFonts w:cs="David"/>
      <w:sz w:val="22"/>
      <w:szCs w:val="24"/>
      <w:lang w:eastAsia="he-IL"/>
    </w:rPr>
  </w:style>
  <w:style w:type="paragraph" w:customStyle="1" w:styleId="a4">
    <w:name w:val="ממסופר מדורג"/>
    <w:basedOn w:val="a3"/>
    <w:link w:val="af4"/>
    <w:uiPriority w:val="1"/>
    <w:rsid w:val="002E5351"/>
    <w:pPr>
      <w:numPr>
        <w:numId w:val="21"/>
      </w:numPr>
    </w:pPr>
  </w:style>
  <w:style w:type="paragraph" w:customStyle="1" w:styleId="af5">
    <w:name w:val="מ. מדורג"/>
    <w:basedOn w:val="a4"/>
    <w:link w:val="af6"/>
    <w:uiPriority w:val="1"/>
    <w:rsid w:val="001E2C8C"/>
    <w:pPr>
      <w:ind w:left="360"/>
    </w:pPr>
  </w:style>
  <w:style w:type="character" w:customStyle="1" w:styleId="af4">
    <w:name w:val="ממסופר מדורג תו"/>
    <w:basedOn w:val="af2"/>
    <w:link w:val="a4"/>
    <w:uiPriority w:val="1"/>
    <w:rsid w:val="00C46D1E"/>
    <w:rPr>
      <w:rFonts w:cs="David"/>
      <w:sz w:val="22"/>
      <w:szCs w:val="24"/>
      <w:lang w:eastAsia="he-IL"/>
    </w:rPr>
  </w:style>
  <w:style w:type="paragraph" w:customStyle="1" w:styleId="a0">
    <w:name w:val="מדורג"/>
    <w:basedOn w:val="a5"/>
    <w:link w:val="af7"/>
    <w:rsid w:val="00F46780"/>
    <w:pPr>
      <w:numPr>
        <w:numId w:val="39"/>
      </w:numPr>
      <w:tabs>
        <w:tab w:val="center" w:pos="4202"/>
        <w:tab w:val="center" w:pos="6186"/>
      </w:tabs>
    </w:pPr>
  </w:style>
  <w:style w:type="character" w:customStyle="1" w:styleId="af6">
    <w:name w:val="מ. מדורג תו"/>
    <w:basedOn w:val="af4"/>
    <w:link w:val="af5"/>
    <w:uiPriority w:val="1"/>
    <w:rsid w:val="001E2C8C"/>
    <w:rPr>
      <w:rFonts w:cs="David"/>
      <w:sz w:val="22"/>
      <w:szCs w:val="24"/>
      <w:lang w:eastAsia="he-IL"/>
    </w:rPr>
  </w:style>
  <w:style w:type="paragraph" w:customStyle="1" w:styleId="a2">
    <w:name w:val="מדורג ממוספר"/>
    <w:basedOn w:val="a5"/>
    <w:link w:val="af8"/>
    <w:uiPriority w:val="1"/>
    <w:qFormat/>
    <w:rsid w:val="00A243F0"/>
    <w:pPr>
      <w:numPr>
        <w:numId w:val="42"/>
      </w:numPr>
    </w:pPr>
  </w:style>
  <w:style w:type="character" w:customStyle="1" w:styleId="af7">
    <w:name w:val="מדורג תו"/>
    <w:link w:val="a0"/>
    <w:rsid w:val="00F46780"/>
    <w:rPr>
      <w:rFonts w:cs="David"/>
      <w:sz w:val="22"/>
      <w:szCs w:val="24"/>
      <w:lang w:eastAsia="he-IL"/>
    </w:rPr>
  </w:style>
  <w:style w:type="paragraph" w:customStyle="1" w:styleId="af9">
    <w:name w:val="תבליט"/>
    <w:basedOn w:val="a1"/>
    <w:link w:val="afa"/>
    <w:qFormat/>
    <w:rsid w:val="0072683D"/>
    <w:pPr>
      <w:ind w:left="360"/>
    </w:pPr>
  </w:style>
  <w:style w:type="character" w:customStyle="1" w:styleId="af8">
    <w:name w:val="מדורג ממוספר תו"/>
    <w:link w:val="a2"/>
    <w:uiPriority w:val="1"/>
    <w:rsid w:val="0072683D"/>
    <w:rPr>
      <w:rFonts w:cs="David"/>
      <w:sz w:val="22"/>
      <w:szCs w:val="24"/>
      <w:lang w:eastAsia="he-IL"/>
    </w:rPr>
  </w:style>
  <w:style w:type="table" w:styleId="afb">
    <w:name w:val="Table Grid"/>
    <w:aliases w:val="טקסט טבלה תחתונה"/>
    <w:basedOn w:val="a7"/>
    <w:rsid w:val="00177F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רשימה מתובלטת תו"/>
    <w:link w:val="a1"/>
    <w:rsid w:val="0072683D"/>
    <w:rPr>
      <w:rFonts w:cs="David"/>
      <w:sz w:val="22"/>
      <w:szCs w:val="24"/>
      <w:lang w:eastAsia="he-IL"/>
    </w:rPr>
  </w:style>
  <w:style w:type="character" w:customStyle="1" w:styleId="afa">
    <w:name w:val="תבליט תו"/>
    <w:basedOn w:val="ad"/>
    <w:link w:val="af9"/>
    <w:rsid w:val="0072683D"/>
    <w:rPr>
      <w:rFonts w:cs="David"/>
      <w:sz w:val="22"/>
      <w:szCs w:val="24"/>
      <w:lang w:eastAsia="he-IL"/>
    </w:rPr>
  </w:style>
  <w:style w:type="paragraph" w:customStyle="1" w:styleId="afc">
    <w:name w:val="שם הוראה"/>
    <w:basedOn w:val="a5"/>
    <w:rsid w:val="00495CBE"/>
    <w:pPr>
      <w:overflowPunct/>
      <w:autoSpaceDE/>
      <w:autoSpaceDN/>
      <w:adjustRightInd/>
      <w:spacing w:after="0" w:line="240" w:lineRule="auto"/>
      <w:textAlignment w:val="auto"/>
    </w:pPr>
    <w:rPr>
      <w:rFonts w:ascii="Arial" w:hAnsi="Arial" w:cs="Arial"/>
      <w:b/>
      <w:bCs/>
      <w:color w:val="FFFFFF"/>
      <w:sz w:val="28"/>
      <w:szCs w:val="28"/>
      <w:lang w:eastAsia="en-US"/>
    </w:rPr>
  </w:style>
  <w:style w:type="table" w:customStyle="1" w:styleId="12">
    <w:name w:val="רשת טבלה1"/>
    <w:basedOn w:val="a7"/>
    <w:next w:val="afb"/>
    <w:uiPriority w:val="59"/>
    <w:rsid w:val="003A6938"/>
    <w:pPr>
      <w:bidi/>
      <w:jc w:val="both"/>
    </w:pPr>
    <w:rPr>
      <w:rFonts w:ascii="Arial" w:eastAsia="MS Mincho" w:hAnsi="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alloon Text"/>
    <w:basedOn w:val="a5"/>
    <w:link w:val="afe"/>
    <w:semiHidden/>
    <w:unhideWhenUsed/>
    <w:rsid w:val="00883B98"/>
    <w:pPr>
      <w:spacing w:after="0" w:line="240" w:lineRule="auto"/>
    </w:pPr>
    <w:rPr>
      <w:rFonts w:ascii="Tahoma" w:hAnsi="Tahoma" w:cs="Tahoma"/>
      <w:sz w:val="16"/>
      <w:szCs w:val="16"/>
    </w:rPr>
  </w:style>
  <w:style w:type="character" w:customStyle="1" w:styleId="afe">
    <w:name w:val="טקסט בלונים תו"/>
    <w:basedOn w:val="a6"/>
    <w:link w:val="afd"/>
    <w:semiHidden/>
    <w:rsid w:val="00883B98"/>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10F93E-0F07-4449-B2A6-02C85568E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382</Words>
  <Characters>1910</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2288</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תלמיד 3</cp:lastModifiedBy>
  <cp:revision>2</cp:revision>
  <cp:lastPrinted>2012-06-24T10:51:00Z</cp:lastPrinted>
  <dcterms:created xsi:type="dcterms:W3CDTF">2016-11-22T07:01:00Z</dcterms:created>
  <dcterms:modified xsi:type="dcterms:W3CDTF">2016-11-22T07:01:00Z</dcterms:modified>
</cp:coreProperties>
</file>